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095F6F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618127779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 w:rsidR="006E3795">
              <w:rPr>
                <w:sz w:val="20"/>
                <w:szCs w:val="20"/>
              </w:rPr>
              <w:t>2018-19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985BFB">
              <w:rPr>
                <w:sz w:val="20"/>
                <w:szCs w:val="20"/>
                <w:lang w:bidi="bn-IN"/>
              </w:rPr>
              <w:t>30</w:t>
            </w:r>
            <w:r w:rsidR="00237A84" w:rsidRPr="00DE1AE7">
              <w:rPr>
                <w:sz w:val="20"/>
                <w:szCs w:val="20"/>
              </w:rPr>
              <w:t>/</w:t>
            </w:r>
            <w:r w:rsidR="00985BFB">
              <w:rPr>
                <w:sz w:val="20"/>
                <w:szCs w:val="20"/>
              </w:rPr>
              <w:t>04</w:t>
            </w:r>
            <w:r w:rsidR="00237A84" w:rsidRPr="00DE1AE7">
              <w:rPr>
                <w:sz w:val="20"/>
                <w:szCs w:val="20"/>
              </w:rPr>
              <w:t>/201</w:t>
            </w:r>
            <w:r w:rsidR="00D91DBE">
              <w:rPr>
                <w:sz w:val="20"/>
                <w:szCs w:val="20"/>
              </w:rPr>
              <w:t>9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6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5"/>
              <w:gridCol w:w="1120"/>
              <w:gridCol w:w="2326"/>
              <w:gridCol w:w="1274"/>
              <w:gridCol w:w="1170"/>
            </w:tblGrid>
            <w:tr w:rsidR="001010E7" w:rsidRPr="00DE1AE7" w:rsidTr="00BF79DA">
              <w:trPr>
                <w:trHeight w:val="536"/>
              </w:trPr>
              <w:tc>
                <w:tcPr>
                  <w:tcW w:w="855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112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326" w:type="dxa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74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17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985BFB" w:rsidRPr="00DE1AE7" w:rsidTr="00BF79DA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313073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8080A" w:rsidRDefault="00985BFB" w:rsidP="00D358C1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51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D91DBE" w:rsidRDefault="00985BFB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Procurement of Laboratory Equipments for CRHLSR &amp; CWRE Dept</w:t>
                  </w:r>
                </w:p>
              </w:tc>
              <w:tc>
                <w:tcPr>
                  <w:tcW w:w="1274" w:type="dxa"/>
                  <w:vAlign w:val="center"/>
                </w:tcPr>
                <w:p w:rsidR="00985BFB" w:rsidRPr="0048080A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29-May-2019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 xml:space="preserve"> 10:00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:rsidR="00985BFB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  <w:p w:rsidR="00985BFB" w:rsidRDefault="00985BFB" w:rsidP="000D3488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07-May-19</w:t>
                  </w:r>
                </w:p>
                <w:p w:rsidR="00985BFB" w:rsidRPr="0048080A" w:rsidRDefault="00985BFB" w:rsidP="000D3488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D348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:00</w:t>
                  </w:r>
                </w:p>
              </w:tc>
            </w:tr>
            <w:tr w:rsidR="00985BFB" w:rsidRPr="00DE1AE7" w:rsidTr="00BF79DA">
              <w:trPr>
                <w:trHeight w:val="684"/>
              </w:trPr>
              <w:tc>
                <w:tcPr>
                  <w:tcW w:w="855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313093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357AC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52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Procurement of Laboratory Furniture &amp; Photocopier for CESER</w:t>
                  </w:r>
                </w:p>
              </w:tc>
              <w:tc>
                <w:tcPr>
                  <w:tcW w:w="1274" w:type="dxa"/>
                </w:tcPr>
                <w:p w:rsidR="00985BFB" w:rsidRPr="00B61FAE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29-May-2019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 xml:space="preserve">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985BFB" w:rsidRPr="00876701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85BFB" w:rsidRPr="00DE1AE7" w:rsidTr="00BF79DA">
              <w:trPr>
                <w:trHeight w:val="610"/>
              </w:trPr>
              <w:tc>
                <w:tcPr>
                  <w:tcW w:w="855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313121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357AC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53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D91DBE" w:rsidRDefault="00985BFB" w:rsidP="00BF79DA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Procurement of Equipments for Wood Work Shop</w:t>
                  </w:r>
                </w:p>
              </w:tc>
              <w:tc>
                <w:tcPr>
                  <w:tcW w:w="1274" w:type="dxa"/>
                </w:tcPr>
                <w:p w:rsidR="00985BFB" w:rsidRPr="00B61FAE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29-May-2019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 xml:space="preserve">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985BFB" w:rsidRPr="00876701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85BFB" w:rsidRPr="00DE1AE7" w:rsidTr="006E3795">
              <w:trPr>
                <w:trHeight w:val="812"/>
              </w:trPr>
              <w:tc>
                <w:tcPr>
                  <w:tcW w:w="855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313133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4357AC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>
                    <w:rPr>
                      <w:b/>
                      <w:bCs/>
                    </w:rPr>
                    <w:t>54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Procurement of Laboratory Equipments for CESER</w:t>
                  </w:r>
                </w:p>
              </w:tc>
              <w:tc>
                <w:tcPr>
                  <w:tcW w:w="1274" w:type="dxa"/>
                </w:tcPr>
                <w:p w:rsidR="00985BFB" w:rsidRPr="00B61FAE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29-May-2019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 xml:space="preserve">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985BFB" w:rsidRPr="00876701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85BFB" w:rsidRPr="00DE1AE7" w:rsidTr="006E3795">
              <w:trPr>
                <w:trHeight w:val="812"/>
              </w:trPr>
              <w:tc>
                <w:tcPr>
                  <w:tcW w:w="855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313163</w:t>
                  </w:r>
                </w:p>
              </w:tc>
              <w:tc>
                <w:tcPr>
                  <w:tcW w:w="1120" w:type="dxa"/>
                  <w:vAlign w:val="center"/>
                </w:tcPr>
                <w:p w:rsidR="00985BFB" w:rsidRPr="00685CBA" w:rsidRDefault="00985BFB" w:rsidP="00DA08AC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PG 55</w:t>
                  </w:r>
                </w:p>
              </w:tc>
              <w:tc>
                <w:tcPr>
                  <w:tcW w:w="2326" w:type="dxa"/>
                  <w:vAlign w:val="center"/>
                </w:tcPr>
                <w:p w:rsidR="00985BFB" w:rsidRPr="00D91DBE" w:rsidRDefault="00985BFB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985BFB">
                    <w:rPr>
                      <w:sz w:val="20"/>
                      <w:szCs w:val="20"/>
                    </w:rPr>
                    <w:t>Procurement of Equipments for Industrial Automation Laboratory of MIE Dept.</w:t>
                  </w:r>
                </w:p>
              </w:tc>
              <w:tc>
                <w:tcPr>
                  <w:tcW w:w="1274" w:type="dxa"/>
                </w:tcPr>
                <w:p w:rsidR="00985BFB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29-May-2019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 xml:space="preserve"> 10:00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985BFB" w:rsidRPr="00876701" w:rsidRDefault="00985BFB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985BFB">
              <w:rPr>
                <w:b/>
              </w:rPr>
              <w:t>28-May</w:t>
            </w:r>
            <w:r w:rsidR="0060191C" w:rsidRPr="0060191C">
              <w:rPr>
                <w:b/>
              </w:rPr>
              <w:t>-2019</w:t>
            </w:r>
            <w:r w:rsidR="0060191C">
              <w:rPr>
                <w:b/>
              </w:rPr>
              <w:t>;</w:t>
            </w:r>
            <w:r w:rsidR="006E3795">
              <w:rPr>
                <w:b/>
                <w:bCs/>
                <w:sz w:val="22"/>
                <w:szCs w:val="22"/>
              </w:rPr>
              <w:t>17</w:t>
            </w:r>
            <w:r w:rsidR="00FA60C7" w:rsidRPr="00FA60C7">
              <w:rPr>
                <w:b/>
                <w:bCs/>
                <w:sz w:val="22"/>
                <w:szCs w:val="22"/>
              </w:rPr>
              <w:t>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786975" w:rsidRDefault="00786975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437EA"/>
    <w:rsid w:val="00076B0B"/>
    <w:rsid w:val="00095F6F"/>
    <w:rsid w:val="000A1D0F"/>
    <w:rsid w:val="000A360C"/>
    <w:rsid w:val="000C31D2"/>
    <w:rsid w:val="000D0153"/>
    <w:rsid w:val="000D0D0F"/>
    <w:rsid w:val="000D3488"/>
    <w:rsid w:val="000E3C43"/>
    <w:rsid w:val="000F6CD0"/>
    <w:rsid w:val="001010E7"/>
    <w:rsid w:val="00110E32"/>
    <w:rsid w:val="00147AA1"/>
    <w:rsid w:val="001665A0"/>
    <w:rsid w:val="001B77DB"/>
    <w:rsid w:val="001F2D16"/>
    <w:rsid w:val="00202C8D"/>
    <w:rsid w:val="00234478"/>
    <w:rsid w:val="00237A84"/>
    <w:rsid w:val="0024105C"/>
    <w:rsid w:val="00242719"/>
    <w:rsid w:val="00270A57"/>
    <w:rsid w:val="002A3096"/>
    <w:rsid w:val="002A553D"/>
    <w:rsid w:val="002B035B"/>
    <w:rsid w:val="002B5F54"/>
    <w:rsid w:val="00335A11"/>
    <w:rsid w:val="00337D9B"/>
    <w:rsid w:val="00377536"/>
    <w:rsid w:val="003A1015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8080A"/>
    <w:rsid w:val="00495341"/>
    <w:rsid w:val="0049768F"/>
    <w:rsid w:val="004C31FA"/>
    <w:rsid w:val="004E0A6E"/>
    <w:rsid w:val="004F21CB"/>
    <w:rsid w:val="00505465"/>
    <w:rsid w:val="005224B7"/>
    <w:rsid w:val="005306EF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F3452"/>
    <w:rsid w:val="005F61A8"/>
    <w:rsid w:val="0060191C"/>
    <w:rsid w:val="00655104"/>
    <w:rsid w:val="00665592"/>
    <w:rsid w:val="00665750"/>
    <w:rsid w:val="006C6C77"/>
    <w:rsid w:val="006E3795"/>
    <w:rsid w:val="006E741E"/>
    <w:rsid w:val="006F73B5"/>
    <w:rsid w:val="00712DCA"/>
    <w:rsid w:val="00716FC4"/>
    <w:rsid w:val="00723E47"/>
    <w:rsid w:val="0074424D"/>
    <w:rsid w:val="00786975"/>
    <w:rsid w:val="007916A7"/>
    <w:rsid w:val="00795783"/>
    <w:rsid w:val="007E7060"/>
    <w:rsid w:val="00811F23"/>
    <w:rsid w:val="00823B72"/>
    <w:rsid w:val="00827259"/>
    <w:rsid w:val="00872922"/>
    <w:rsid w:val="00876701"/>
    <w:rsid w:val="00877F41"/>
    <w:rsid w:val="008C7030"/>
    <w:rsid w:val="008F4742"/>
    <w:rsid w:val="009432BE"/>
    <w:rsid w:val="00956947"/>
    <w:rsid w:val="00985BFB"/>
    <w:rsid w:val="00AB2C9B"/>
    <w:rsid w:val="00AC251C"/>
    <w:rsid w:val="00AE24BF"/>
    <w:rsid w:val="00AE5474"/>
    <w:rsid w:val="00AF046A"/>
    <w:rsid w:val="00B10555"/>
    <w:rsid w:val="00B21F21"/>
    <w:rsid w:val="00B531AD"/>
    <w:rsid w:val="00BB599D"/>
    <w:rsid w:val="00BE5BAE"/>
    <w:rsid w:val="00BF79DA"/>
    <w:rsid w:val="00C10D8F"/>
    <w:rsid w:val="00C44886"/>
    <w:rsid w:val="00C96EE4"/>
    <w:rsid w:val="00CD01F8"/>
    <w:rsid w:val="00D17F4C"/>
    <w:rsid w:val="00D279CA"/>
    <w:rsid w:val="00D358C1"/>
    <w:rsid w:val="00D5532A"/>
    <w:rsid w:val="00D5634B"/>
    <w:rsid w:val="00D75509"/>
    <w:rsid w:val="00D75C09"/>
    <w:rsid w:val="00D91DBE"/>
    <w:rsid w:val="00D965B1"/>
    <w:rsid w:val="00D97AD7"/>
    <w:rsid w:val="00DA08AC"/>
    <w:rsid w:val="00DE1AE7"/>
    <w:rsid w:val="00DE3CEA"/>
    <w:rsid w:val="00DE75C8"/>
    <w:rsid w:val="00DF1ABC"/>
    <w:rsid w:val="00E12DBC"/>
    <w:rsid w:val="00E20B91"/>
    <w:rsid w:val="00E431D0"/>
    <w:rsid w:val="00E44EF3"/>
    <w:rsid w:val="00E4565E"/>
    <w:rsid w:val="00E6611A"/>
    <w:rsid w:val="00E87D21"/>
    <w:rsid w:val="00EC4852"/>
    <w:rsid w:val="00F20996"/>
    <w:rsid w:val="00F27FDD"/>
    <w:rsid w:val="00F46384"/>
    <w:rsid w:val="00FA60C7"/>
    <w:rsid w:val="00FD01EB"/>
    <w:rsid w:val="00FD6561"/>
    <w:rsid w:val="00FD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1692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User</cp:lastModifiedBy>
  <cp:revision>2</cp:revision>
  <cp:lastPrinted>2019-04-30T05:09:00Z</cp:lastPrinted>
  <dcterms:created xsi:type="dcterms:W3CDTF">2019-04-30T05:10:00Z</dcterms:created>
  <dcterms:modified xsi:type="dcterms:W3CDTF">2019-04-30T05:10:00Z</dcterms:modified>
</cp:coreProperties>
</file>