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6AF" w:rsidRDefault="00E066AF">
      <w:pPr>
        <w:pStyle w:val="Header"/>
        <w:tabs>
          <w:tab w:val="clear" w:pos="4252"/>
          <w:tab w:val="clear" w:pos="8504"/>
        </w:tabs>
        <w:snapToGrid/>
        <w:rPr>
          <w:sz w:val="28"/>
        </w:rPr>
      </w:pPr>
    </w:p>
    <w:p w:rsidR="00E066AF" w:rsidRDefault="00E066AF">
      <w:pPr>
        <w:pStyle w:val="Header"/>
        <w:tabs>
          <w:tab w:val="clear" w:pos="4252"/>
          <w:tab w:val="clear" w:pos="8504"/>
        </w:tabs>
        <w:snapToGrid/>
        <w:rPr>
          <w:sz w:val="6"/>
        </w:rPr>
      </w:pPr>
    </w:p>
    <w:p w:rsidR="00E066AF" w:rsidRDefault="00E066AF">
      <w:pPr>
        <w:rPr>
          <w:sz w:val="2"/>
        </w:rPr>
      </w:pPr>
    </w:p>
    <w:p w:rsidR="00E066AF" w:rsidRDefault="00E066AF">
      <w:pPr>
        <w:rPr>
          <w:sz w:val="2"/>
        </w:rPr>
      </w:pPr>
    </w:p>
    <w:p w:rsidR="00E066AF" w:rsidRDefault="00E066AF">
      <w:pPr>
        <w:framePr w:w="8505" w:h="2268" w:vSpace="142" w:wrap="around" w:vAnchor="text" w:hAnchor="text" w:x="852" w:y="2604"/>
        <w:rPr>
          <w:rFonts w:ascii="Arial" w:hAnsi="Arial"/>
          <w:b/>
        </w:rPr>
      </w:pPr>
      <w:r>
        <w:rPr>
          <w:rFonts w:ascii="Arial" w:hAnsi="Arial" w:hint="eastAsia"/>
          <w:b/>
        </w:rPr>
        <w:t xml:space="preserve">     </w:t>
      </w:r>
    </w:p>
    <w:p w:rsidR="00E066AF" w:rsidRPr="002A283C" w:rsidRDefault="00A541DC">
      <w:pPr>
        <w:framePr w:w="8505" w:h="2268" w:vSpace="142" w:wrap="around" w:vAnchor="text" w:hAnchor="text" w:x="852" w:y="2604"/>
        <w:rPr>
          <w:i/>
        </w:rPr>
      </w:pPr>
      <w:r w:rsidRPr="00A541DC">
        <w:rPr>
          <w:b/>
          <w:i/>
        </w:rPr>
        <w:t>Abstract</w:t>
      </w:r>
      <w:r>
        <w:rPr>
          <w:i/>
        </w:rPr>
        <w:t>-</w:t>
      </w:r>
      <w:r w:rsidR="00E066AF" w:rsidRPr="002A283C">
        <w:rPr>
          <w:i/>
        </w:rPr>
        <w:t>This is the te</w:t>
      </w:r>
      <w:r w:rsidR="00EA4038" w:rsidRPr="002A283C">
        <w:rPr>
          <w:i/>
        </w:rPr>
        <w:t>mplate to be followed in writing the paper. The detailed instructions for writ</w:t>
      </w:r>
      <w:r w:rsidR="00E066AF" w:rsidRPr="002A283C">
        <w:rPr>
          <w:i/>
        </w:rPr>
        <w:t>ing your article are given in the following</w:t>
      </w:r>
      <w:r w:rsidR="00EA4038" w:rsidRPr="002A283C">
        <w:rPr>
          <w:i/>
        </w:rPr>
        <w:t xml:space="preserve"> sections</w:t>
      </w:r>
      <w:r w:rsidR="00E066AF" w:rsidRPr="002A283C">
        <w:rPr>
          <w:i/>
        </w:rPr>
        <w:t xml:space="preserve">. </w:t>
      </w:r>
      <w:r w:rsidR="00EA4038" w:rsidRPr="002A283C">
        <w:rPr>
          <w:i/>
        </w:rPr>
        <w:t>Y</w:t>
      </w:r>
      <w:r w:rsidR="00E066AF" w:rsidRPr="002A283C">
        <w:rPr>
          <w:i/>
        </w:rPr>
        <w:t xml:space="preserve">ou are </w:t>
      </w:r>
      <w:r w:rsidR="00EA4038" w:rsidRPr="002A283C">
        <w:rPr>
          <w:i/>
        </w:rPr>
        <w:t>req</w:t>
      </w:r>
      <w:r w:rsidR="007A08C7" w:rsidRPr="002A283C">
        <w:rPr>
          <w:i/>
        </w:rPr>
        <w:t>uested to follow the instructions</w:t>
      </w:r>
      <w:r w:rsidR="00EA4038" w:rsidRPr="002A283C">
        <w:rPr>
          <w:i/>
        </w:rPr>
        <w:t xml:space="preserve"> strictly in typing the </w:t>
      </w:r>
      <w:proofErr w:type="gramStart"/>
      <w:r w:rsidR="00EA4038" w:rsidRPr="002A283C">
        <w:rPr>
          <w:i/>
        </w:rPr>
        <w:t>paper</w:t>
      </w:r>
      <w:r w:rsidR="00E066AF" w:rsidRPr="002A283C">
        <w:rPr>
          <w:i/>
        </w:rPr>
        <w:t xml:space="preserve"> </w:t>
      </w:r>
      <w:r w:rsidR="00EA4038" w:rsidRPr="002A283C">
        <w:rPr>
          <w:i/>
        </w:rPr>
        <w:t xml:space="preserve"> to</w:t>
      </w:r>
      <w:proofErr w:type="gramEnd"/>
      <w:r w:rsidR="00EA4038" w:rsidRPr="002A283C">
        <w:rPr>
          <w:i/>
        </w:rPr>
        <w:t xml:space="preserve"> maintain the identity of all papers in format for the </w:t>
      </w:r>
      <w:r w:rsidR="007A08C7" w:rsidRPr="002A283C">
        <w:rPr>
          <w:i/>
        </w:rPr>
        <w:t>proceedings of ICMERE201</w:t>
      </w:r>
      <w:r w:rsidR="002023ED">
        <w:rPr>
          <w:rFonts w:eastAsiaTheme="minorEastAsia" w:hint="eastAsia"/>
          <w:i/>
          <w:lang w:eastAsia="ko-KR"/>
        </w:rPr>
        <w:t>5</w:t>
      </w:r>
      <w:r w:rsidR="007A08C7" w:rsidRPr="002A283C">
        <w:rPr>
          <w:i/>
        </w:rPr>
        <w:t>.</w:t>
      </w:r>
      <w:r w:rsidR="00EA4038" w:rsidRPr="002A283C">
        <w:rPr>
          <w:i/>
        </w:rPr>
        <w:t xml:space="preserve"> </w:t>
      </w:r>
      <w:r w:rsidR="00E066AF" w:rsidRPr="002A283C">
        <w:rPr>
          <w:i/>
        </w:rPr>
        <w:t xml:space="preserve">Please remember the following </w:t>
      </w:r>
      <w:r w:rsidR="00AA13B6" w:rsidRPr="002A283C">
        <w:rPr>
          <w:i/>
        </w:rPr>
        <w:t xml:space="preserve">important points: </w:t>
      </w:r>
      <w:proofErr w:type="spellStart"/>
      <w:r w:rsidR="00CE0710" w:rsidRPr="002A283C">
        <w:rPr>
          <w:i/>
        </w:rPr>
        <w:t>i</w:t>
      </w:r>
      <w:proofErr w:type="spellEnd"/>
      <w:r w:rsidR="00AA13B6" w:rsidRPr="002A283C">
        <w:rPr>
          <w:i/>
        </w:rPr>
        <w:t>)  B</w:t>
      </w:r>
      <w:r w:rsidR="00E066AF" w:rsidRPr="002A283C">
        <w:rPr>
          <w:i/>
        </w:rPr>
        <w:t xml:space="preserve">ody of the paper </w:t>
      </w:r>
      <w:r w:rsidR="00AA13B6" w:rsidRPr="002A283C">
        <w:rPr>
          <w:i/>
        </w:rPr>
        <w:t xml:space="preserve"> is </w:t>
      </w:r>
      <w:r w:rsidR="00E066AF" w:rsidRPr="002A283C">
        <w:rPr>
          <w:i/>
        </w:rPr>
        <w:t>in double column</w:t>
      </w:r>
      <w:r w:rsidR="00E066AF" w:rsidRPr="002A283C">
        <w:rPr>
          <w:rFonts w:hint="eastAsia"/>
          <w:i/>
        </w:rPr>
        <w:t>;</w:t>
      </w:r>
      <w:r w:rsidR="006A4913">
        <w:rPr>
          <w:i/>
        </w:rPr>
        <w:t xml:space="preserve"> ii) Abstract within 15</w:t>
      </w:r>
      <w:r w:rsidR="00CE0710" w:rsidRPr="002A283C">
        <w:rPr>
          <w:i/>
        </w:rPr>
        <w:t>0 word</w:t>
      </w:r>
      <w:r w:rsidR="00175F08">
        <w:rPr>
          <w:i/>
        </w:rPr>
        <w:t>s</w:t>
      </w:r>
      <w:r w:rsidR="00CE0710" w:rsidRPr="002A283C">
        <w:rPr>
          <w:i/>
        </w:rPr>
        <w:t xml:space="preserve"> in Italic </w:t>
      </w:r>
      <w:r w:rsidR="00E066AF" w:rsidRPr="002A283C">
        <w:rPr>
          <w:rFonts w:hint="eastAsia"/>
          <w:i/>
        </w:rPr>
        <w:t>;</w:t>
      </w:r>
      <w:r w:rsidR="00CE0710" w:rsidRPr="002A283C">
        <w:rPr>
          <w:i/>
        </w:rPr>
        <w:t xml:space="preserve"> iii</w:t>
      </w:r>
      <w:r w:rsidR="004F7864">
        <w:rPr>
          <w:i/>
        </w:rPr>
        <w:t>) U</w:t>
      </w:r>
      <w:r w:rsidR="00E066AF" w:rsidRPr="002A283C">
        <w:rPr>
          <w:i/>
        </w:rPr>
        <w:t>se 10</w:t>
      </w:r>
      <w:r w:rsidR="00E066AF" w:rsidRPr="002A283C">
        <w:rPr>
          <w:rFonts w:hint="eastAsia"/>
          <w:i/>
        </w:rPr>
        <w:t>-</w:t>
      </w:r>
      <w:r w:rsidR="00E066AF" w:rsidRPr="002A283C">
        <w:rPr>
          <w:i/>
        </w:rPr>
        <w:t>pt</w:t>
      </w:r>
      <w:r w:rsidR="00E066AF" w:rsidRPr="002A283C">
        <w:rPr>
          <w:rFonts w:hint="eastAsia"/>
          <w:i/>
        </w:rPr>
        <w:t>.</w:t>
      </w:r>
      <w:r w:rsidR="00E066AF" w:rsidRPr="002A283C">
        <w:rPr>
          <w:i/>
        </w:rPr>
        <w:t xml:space="preserve"> Times </w:t>
      </w:r>
      <w:r w:rsidR="00C4555A" w:rsidRPr="002A283C">
        <w:rPr>
          <w:i/>
        </w:rPr>
        <w:t xml:space="preserve">New </w:t>
      </w:r>
      <w:r w:rsidR="00E066AF" w:rsidRPr="002A283C">
        <w:rPr>
          <w:i/>
        </w:rPr>
        <w:t xml:space="preserve">Roman </w:t>
      </w:r>
      <w:r w:rsidR="00F109EB" w:rsidRPr="002A283C">
        <w:rPr>
          <w:i/>
        </w:rPr>
        <w:t>F</w:t>
      </w:r>
      <w:r w:rsidR="00CE0710" w:rsidRPr="002A283C">
        <w:rPr>
          <w:i/>
        </w:rPr>
        <w:t>ont, and single spaced lines; iv</w:t>
      </w:r>
      <w:r w:rsidR="00E066AF" w:rsidRPr="002A283C">
        <w:rPr>
          <w:i/>
        </w:rPr>
        <w:t>) list references in numerical</w:t>
      </w:r>
      <w:r w:rsidR="00CE0710" w:rsidRPr="002A283C">
        <w:rPr>
          <w:i/>
        </w:rPr>
        <w:t xml:space="preserve"> order of appearance; v)  N</w:t>
      </w:r>
      <w:r w:rsidR="00E066AF" w:rsidRPr="002A283C">
        <w:rPr>
          <w:i/>
        </w:rPr>
        <w:t>omenclature section at the end of the paper</w:t>
      </w:r>
      <w:r w:rsidR="00CE0710" w:rsidRPr="002A283C">
        <w:rPr>
          <w:i/>
        </w:rPr>
        <w:t xml:space="preserve"> with the list of all symbols ; vi) SI units is mandatory; vii) L</w:t>
      </w:r>
      <w:r w:rsidR="00E066AF" w:rsidRPr="002A283C">
        <w:rPr>
          <w:i/>
        </w:rPr>
        <w:t xml:space="preserve">ength </w:t>
      </w:r>
      <w:r w:rsidR="00CE0710" w:rsidRPr="002A283C">
        <w:rPr>
          <w:i/>
        </w:rPr>
        <w:t xml:space="preserve">of paper </w:t>
      </w:r>
      <w:r w:rsidR="00E066AF" w:rsidRPr="002A283C">
        <w:rPr>
          <w:i/>
        </w:rPr>
        <w:t xml:space="preserve">is limited to </w:t>
      </w:r>
      <w:r w:rsidR="00E066AF" w:rsidRPr="002A283C">
        <w:rPr>
          <w:rFonts w:hint="eastAsia"/>
          <w:i/>
        </w:rPr>
        <w:t>6</w:t>
      </w:r>
      <w:r w:rsidR="00E066AF" w:rsidRPr="002A283C">
        <w:rPr>
          <w:i/>
        </w:rPr>
        <w:t xml:space="preserve"> pages</w:t>
      </w:r>
      <w:r w:rsidR="00E066AF" w:rsidRPr="002A283C">
        <w:rPr>
          <w:rFonts w:hint="eastAsia"/>
          <w:i/>
        </w:rPr>
        <w:t>.</w:t>
      </w:r>
      <w:r w:rsidR="00E066AF" w:rsidRPr="002A283C">
        <w:rPr>
          <w:i/>
        </w:rPr>
        <w:t xml:space="preserve"> </w:t>
      </w:r>
    </w:p>
    <w:p w:rsidR="00E066AF" w:rsidRDefault="00E066AF">
      <w:pPr>
        <w:framePr w:w="8505" w:h="2268" w:vSpace="142" w:wrap="around" w:vAnchor="text" w:hAnchor="text" w:x="852" w:y="2604"/>
        <w:rPr>
          <w:b/>
        </w:rPr>
      </w:pPr>
    </w:p>
    <w:p w:rsidR="00CE0710" w:rsidRDefault="00E066AF">
      <w:pPr>
        <w:framePr w:w="8505" w:h="2268" w:vSpace="142" w:wrap="around" w:vAnchor="text" w:hAnchor="text" w:x="852" w:y="2604"/>
      </w:pPr>
      <w:r>
        <w:rPr>
          <w:rFonts w:hint="eastAsia"/>
          <w:b/>
        </w:rPr>
        <w:t xml:space="preserve">Keywords: </w:t>
      </w:r>
      <w:r w:rsidR="00CE0710">
        <w:rPr>
          <w:rFonts w:hint="eastAsia"/>
        </w:rPr>
        <w:t>Template,</w:t>
      </w:r>
      <w:r w:rsidR="00CE0710">
        <w:t xml:space="preserve"> </w:t>
      </w:r>
      <w:r>
        <w:rPr>
          <w:rFonts w:hint="eastAsia"/>
        </w:rPr>
        <w:t>Double colum</w:t>
      </w:r>
      <w:r w:rsidR="00CE0710">
        <w:t>n, Times New Roman, References and Nomenclature (</w:t>
      </w:r>
      <w:r w:rsidR="004D0065">
        <w:t xml:space="preserve">maximum </w:t>
      </w:r>
      <w:r w:rsidR="00CE0710">
        <w:t>5 key words)</w:t>
      </w:r>
    </w:p>
    <w:p w:rsidR="00E066AF" w:rsidRPr="0095601D" w:rsidRDefault="00C64FF8">
      <w:pPr>
        <w:framePr w:w="9072" w:h="1701" w:wrap="notBeside" w:vAnchor="text" w:hAnchor="page" w:x="1407" w:y="494"/>
        <w:widowControl/>
        <w:jc w:val="center"/>
        <w:rPr>
          <w:b/>
          <w:sz w:val="24"/>
          <w:szCs w:val="24"/>
        </w:rPr>
      </w:pPr>
      <w:r w:rsidRPr="0095601D">
        <w:rPr>
          <w:b/>
          <w:sz w:val="24"/>
          <w:szCs w:val="24"/>
        </w:rPr>
        <w:t xml:space="preserve">PLEASE </w:t>
      </w:r>
      <w:r w:rsidR="00E066AF" w:rsidRPr="0095601D">
        <w:rPr>
          <w:b/>
          <w:sz w:val="24"/>
          <w:szCs w:val="24"/>
        </w:rPr>
        <w:t>TYPE YOUR PAPER TITLE HERE</w:t>
      </w:r>
    </w:p>
    <w:p w:rsidR="00E066AF" w:rsidRDefault="00E066AF">
      <w:pPr>
        <w:framePr w:w="9072" w:h="1701" w:wrap="notBeside" w:vAnchor="text" w:hAnchor="page" w:x="1407" w:y="494"/>
        <w:widowControl/>
        <w:jc w:val="center"/>
        <w:rPr>
          <w:b/>
        </w:rPr>
      </w:pPr>
    </w:p>
    <w:p w:rsidR="00E066AF" w:rsidRDefault="00E066AF">
      <w:pPr>
        <w:framePr w:w="9072" w:h="1701" w:wrap="notBeside" w:vAnchor="text" w:hAnchor="page" w:x="1407" w:y="494"/>
        <w:widowControl/>
        <w:jc w:val="center"/>
        <w:rPr>
          <w:vertAlign w:val="superscript"/>
        </w:rPr>
      </w:pPr>
      <w:r>
        <w:rPr>
          <w:b/>
        </w:rPr>
        <w:t>Author 1</w:t>
      </w:r>
      <w:r>
        <w:rPr>
          <w:vertAlign w:val="superscript"/>
        </w:rPr>
        <w:t>1</w:t>
      </w:r>
      <w:r>
        <w:t xml:space="preserve">, </w:t>
      </w:r>
      <w:r>
        <w:rPr>
          <w:b/>
        </w:rPr>
        <w:t>Author2</w:t>
      </w:r>
      <w:r>
        <w:rPr>
          <w:vertAlign w:val="superscript"/>
        </w:rPr>
        <w:t>2</w:t>
      </w:r>
      <w:r>
        <w:t xml:space="preserve"> </w:t>
      </w:r>
      <w:r>
        <w:rPr>
          <w:b/>
        </w:rPr>
        <w:t>and Author3</w:t>
      </w:r>
      <w:r w:rsidR="009059B0">
        <w:rPr>
          <w:vertAlign w:val="superscript"/>
        </w:rPr>
        <w:t>3</w:t>
      </w:r>
    </w:p>
    <w:p w:rsidR="00E066AF" w:rsidRDefault="00E066AF">
      <w:pPr>
        <w:framePr w:w="9072" w:h="1701" w:wrap="notBeside" w:vAnchor="text" w:hAnchor="page" w:x="1407" w:y="494"/>
        <w:widowControl/>
        <w:jc w:val="center"/>
      </w:pPr>
    </w:p>
    <w:p w:rsidR="00E066AF" w:rsidRDefault="00E066AF">
      <w:pPr>
        <w:framePr w:w="9072" w:h="1701" w:wrap="notBeside" w:vAnchor="text" w:hAnchor="page" w:x="1407" w:y="494"/>
        <w:widowControl/>
        <w:jc w:val="center"/>
      </w:pPr>
      <w:r>
        <w:rPr>
          <w:vertAlign w:val="superscript"/>
        </w:rPr>
        <w:t>1</w:t>
      </w:r>
      <w:r w:rsidR="006A4913">
        <w:t>Affiliation</w:t>
      </w:r>
      <w:r>
        <w:t xml:space="preserve">, address, </w:t>
      </w:r>
      <w:r w:rsidR="00C64FF8">
        <w:t>Country</w:t>
      </w:r>
    </w:p>
    <w:p w:rsidR="00E066AF" w:rsidRDefault="00E066AF">
      <w:pPr>
        <w:framePr w:w="9072" w:h="1701" w:wrap="notBeside" w:vAnchor="text" w:hAnchor="page" w:x="1407" w:y="494"/>
        <w:widowControl/>
        <w:jc w:val="center"/>
      </w:pPr>
      <w:r>
        <w:rPr>
          <w:vertAlign w:val="superscript"/>
        </w:rPr>
        <w:t>2</w:t>
      </w:r>
      <w:r w:rsidR="006A4913">
        <w:t>Affiliation</w:t>
      </w:r>
      <w:r w:rsidR="00C64FF8">
        <w:t>, address, Country</w:t>
      </w:r>
    </w:p>
    <w:p w:rsidR="00C073D6" w:rsidRDefault="00AA13B6">
      <w:pPr>
        <w:framePr w:w="9072" w:h="1701" w:wrap="notBeside" w:vAnchor="text" w:hAnchor="page" w:x="1407" w:y="494"/>
        <w:widowControl/>
        <w:jc w:val="center"/>
      </w:pPr>
      <w:r>
        <w:rPr>
          <w:vertAlign w:val="superscript"/>
        </w:rPr>
        <w:t>3</w:t>
      </w:r>
      <w:r w:rsidR="00C073D6">
        <w:t>Affiliation</w:t>
      </w:r>
      <w:r>
        <w:t>, address, Country</w:t>
      </w:r>
    </w:p>
    <w:p w:rsidR="00C64FF8" w:rsidRPr="006A4913" w:rsidRDefault="006A4913" w:rsidP="006A4913">
      <w:pPr>
        <w:framePr w:w="9072" w:h="1701" w:wrap="notBeside" w:vAnchor="text" w:hAnchor="page" w:x="1407" w:y="494"/>
        <w:widowControl/>
        <w:jc w:val="center"/>
        <w:rPr>
          <w:vertAlign w:val="superscript"/>
        </w:rPr>
      </w:pPr>
      <w:r>
        <w:t xml:space="preserve"> Please put </w:t>
      </w:r>
      <w:r w:rsidR="00C64FF8">
        <w:t>e</w:t>
      </w:r>
      <w:r w:rsidR="007A08C7">
        <w:t xml:space="preserve">mail </w:t>
      </w:r>
      <w:r>
        <w:t xml:space="preserve">address </w:t>
      </w:r>
      <w:r w:rsidR="007A08C7">
        <w:t xml:space="preserve">of all authors in </w:t>
      </w:r>
      <w:r w:rsidR="00C073D6">
        <w:t>the order of author</w:t>
      </w:r>
      <w:r w:rsidR="00CE0710">
        <w:t>’s</w:t>
      </w:r>
      <w:r w:rsidR="00C073D6">
        <w:t xml:space="preserve"> name</w:t>
      </w:r>
      <w:r>
        <w:t xml:space="preserve"> here and mark the corresponding author</w:t>
      </w:r>
      <w:r>
        <w:rPr>
          <w:vertAlign w:val="superscript"/>
        </w:rPr>
        <w:t>*</w:t>
      </w:r>
    </w:p>
    <w:p w:rsidR="00E066AF" w:rsidRDefault="00E066AF">
      <w:pPr>
        <w:framePr w:w="9072" w:h="1701" w:wrap="notBeside" w:vAnchor="text" w:hAnchor="page" w:x="1407" w:y="494"/>
      </w:pPr>
    </w:p>
    <w:p w:rsidR="00E066AF" w:rsidRDefault="00E066AF">
      <w:pPr>
        <w:pStyle w:val="NormalWeb"/>
        <w:rPr>
          <w:szCs w:val="20"/>
        </w:rPr>
      </w:pPr>
    </w:p>
    <w:p w:rsidR="00E066AF" w:rsidRDefault="00E066AF"/>
    <w:p w:rsidR="00E066AF" w:rsidRDefault="00E066AF">
      <w:pPr>
        <w:sectPr w:rsidR="00E066AF">
          <w:footerReference w:type="default" r:id="rId7"/>
          <w:headerReference w:type="first" r:id="rId8"/>
          <w:footerReference w:type="first" r:id="rId9"/>
          <w:type w:val="continuous"/>
          <w:pgSz w:w="11906" w:h="16838" w:code="9"/>
          <w:pgMar w:top="1134" w:right="1134" w:bottom="1134" w:left="1134" w:header="851" w:footer="992" w:gutter="0"/>
          <w:cols w:space="425"/>
          <w:titlePg/>
          <w:docGrid w:linePitch="386" w:charSpace="-4096"/>
        </w:sectPr>
      </w:pPr>
    </w:p>
    <w:p w:rsidR="00E066AF" w:rsidRDefault="00E066AF" w:rsidP="00B56AFA">
      <w:pPr>
        <w:pStyle w:val="Heading"/>
        <w:jc w:val="center"/>
      </w:pPr>
      <w:r>
        <w:lastRenderedPageBreak/>
        <w:t>1. INTRODUCTION</w:t>
      </w:r>
    </w:p>
    <w:p w:rsidR="00E066AF" w:rsidRPr="00F33BAB" w:rsidRDefault="00E066AF">
      <w:pPr>
        <w:rPr>
          <w:rFonts w:eastAsiaTheme="minorEastAsia"/>
          <w:lang w:eastAsia="ko-KR"/>
        </w:rPr>
      </w:pPr>
      <w:r>
        <w:t xml:space="preserve">     </w:t>
      </w:r>
      <w:r w:rsidR="004D0065">
        <w:t>You are welcome to the ICMERE-201</w:t>
      </w:r>
      <w:r w:rsidR="00F33BAB">
        <w:rPr>
          <w:rFonts w:eastAsiaTheme="minorEastAsia"/>
          <w:lang w:eastAsia="ko-KR"/>
        </w:rPr>
        <w:t>7</w:t>
      </w:r>
      <w:r w:rsidR="004D0065">
        <w:t xml:space="preserve"> which is going to be held on </w:t>
      </w:r>
      <w:r w:rsidR="00F33BAB">
        <w:t>18 – 20 December, 2017</w:t>
      </w:r>
      <w:r w:rsidR="002023ED">
        <w:rPr>
          <w:rFonts w:eastAsiaTheme="minorEastAsia" w:hint="eastAsia"/>
          <w:lang w:eastAsia="ko-KR"/>
        </w:rPr>
        <w:t xml:space="preserve"> </w:t>
      </w:r>
      <w:r w:rsidR="004D0065">
        <w:t xml:space="preserve">at CUET. </w:t>
      </w:r>
      <w:r>
        <w:t xml:space="preserve">Papers should </w:t>
      </w:r>
      <w:r w:rsidR="004D0065">
        <w:t>be prepared according to the following</w:t>
      </w:r>
      <w:r>
        <w:t xml:space="preserve"> instructions</w:t>
      </w:r>
      <w:r w:rsidR="004D0065">
        <w:t xml:space="preserve"> given through the template</w:t>
      </w:r>
      <w:r>
        <w:t xml:space="preserve">. </w:t>
      </w:r>
      <w:r w:rsidR="004D0065">
        <w:t>You are requested to send the 2 (two) softcopies of the paper:</w:t>
      </w:r>
      <w:r>
        <w:t xml:space="preserve"> one in Microsoft Word </w:t>
      </w:r>
      <w:r w:rsidR="004D0065">
        <w:t xml:space="preserve">format and one in PDF </w:t>
      </w:r>
      <w:r w:rsidR="00D22028">
        <w:t xml:space="preserve">format </w:t>
      </w:r>
      <w:r w:rsidR="00D22028" w:rsidRPr="002023ED">
        <w:t>through</w:t>
      </w:r>
      <w:r w:rsidR="002023ED" w:rsidRPr="002023ED">
        <w:t xml:space="preserve"> </w:t>
      </w:r>
      <w:r w:rsidR="00D22028">
        <w:rPr>
          <w:rFonts w:eastAsiaTheme="minorEastAsia" w:hint="eastAsia"/>
          <w:lang w:eastAsia="ko-KR"/>
        </w:rPr>
        <w:t xml:space="preserve">the </w:t>
      </w:r>
      <w:r w:rsidR="00D22028" w:rsidRPr="00F33BAB">
        <w:rPr>
          <w:color w:val="0070C0"/>
        </w:rPr>
        <w:t>http://www.cuet.ac.bd</w:t>
      </w:r>
      <w:r w:rsidR="00F33BAB" w:rsidRPr="00F33BAB">
        <w:rPr>
          <w:rFonts w:eastAsiaTheme="minorEastAsia" w:hint="eastAsia"/>
          <w:color w:val="0070C0"/>
          <w:lang w:eastAsia="ko-KR"/>
        </w:rPr>
        <w:t>/icmere-2017</w:t>
      </w:r>
      <w:r w:rsidR="00D22028">
        <w:rPr>
          <w:rFonts w:eastAsiaTheme="minorEastAsia" w:hint="eastAsia"/>
          <w:lang w:eastAsia="ko-KR"/>
        </w:rPr>
        <w:t xml:space="preserve">. </w:t>
      </w:r>
      <w:r w:rsidR="00FD10B6">
        <w:t>Please remember that the dead line of full paper submission is</w:t>
      </w:r>
      <w:r>
        <w:rPr>
          <w:rFonts w:hint="eastAsia"/>
        </w:rPr>
        <w:t xml:space="preserve"> </w:t>
      </w:r>
      <w:r w:rsidR="00FD10B6">
        <w:t>on</w:t>
      </w:r>
      <w:r>
        <w:t xml:space="preserve"> </w:t>
      </w:r>
      <w:r w:rsidR="007B2529" w:rsidRPr="00FD10B6">
        <w:rPr>
          <w:b/>
        </w:rPr>
        <w:t>July 15</w:t>
      </w:r>
      <w:r w:rsidRPr="00FD10B6">
        <w:rPr>
          <w:b/>
        </w:rPr>
        <w:t xml:space="preserve">, </w:t>
      </w:r>
      <w:r w:rsidR="007B2529" w:rsidRPr="00FD10B6">
        <w:rPr>
          <w:rFonts w:hint="eastAsia"/>
          <w:b/>
        </w:rPr>
        <w:t>20</w:t>
      </w:r>
      <w:r w:rsidR="007B2529" w:rsidRPr="00FD10B6">
        <w:rPr>
          <w:b/>
        </w:rPr>
        <w:t>1</w:t>
      </w:r>
      <w:r w:rsidR="00F33BAB">
        <w:rPr>
          <w:rFonts w:eastAsiaTheme="minorEastAsia"/>
          <w:b/>
          <w:lang w:eastAsia="ko-KR"/>
        </w:rPr>
        <w:t>7</w:t>
      </w:r>
      <w:r>
        <w:t xml:space="preserve">. </w:t>
      </w:r>
      <w:r w:rsidR="00E14D2A">
        <w:t xml:space="preserve">Please go through the whole template before you start to </w:t>
      </w:r>
      <w:r w:rsidR="00175F08">
        <w:t>write</w:t>
      </w:r>
      <w:r w:rsidR="00E14D2A">
        <w:t xml:space="preserve"> the full paper.</w:t>
      </w:r>
    </w:p>
    <w:p w:rsidR="00E066AF" w:rsidRDefault="00E066AF"/>
    <w:p w:rsidR="00E066AF" w:rsidRDefault="003E3FF4" w:rsidP="00B56AFA">
      <w:pPr>
        <w:pStyle w:val="Heading1"/>
        <w:jc w:val="center"/>
      </w:pPr>
      <w:r>
        <w:t xml:space="preserve">2. </w:t>
      </w:r>
      <w:r w:rsidR="00E066AF">
        <w:t>LENGTH</w:t>
      </w:r>
      <w:r>
        <w:t xml:space="preserve"> OF PAPER</w:t>
      </w:r>
    </w:p>
    <w:p w:rsidR="00E066AF" w:rsidRDefault="00E066AF">
      <w:r>
        <w:t xml:space="preserve">     </w:t>
      </w:r>
      <w:r w:rsidR="003E3FF4">
        <w:t>T</w:t>
      </w:r>
      <w:r w:rsidR="00175F08">
        <w:t>he maximum allowable length of p</w:t>
      </w:r>
      <w:r w:rsidR="003E3FF4">
        <w:t>aper</w:t>
      </w:r>
      <w:r>
        <w:t>, includin</w:t>
      </w:r>
      <w:r w:rsidR="003E3FF4">
        <w:t xml:space="preserve">g figures and tables, is </w:t>
      </w:r>
      <w:r>
        <w:t xml:space="preserve">limited to </w:t>
      </w:r>
      <w:r>
        <w:rPr>
          <w:rFonts w:hint="eastAsia"/>
        </w:rPr>
        <w:t>6</w:t>
      </w:r>
      <w:r>
        <w:t xml:space="preserve"> camera-ready pages. </w:t>
      </w:r>
      <w:r>
        <w:rPr>
          <w:rFonts w:hint="eastAsia"/>
        </w:rPr>
        <w:t xml:space="preserve">Authors are requested to prepare </w:t>
      </w:r>
      <w:r>
        <w:t xml:space="preserve">the </w:t>
      </w:r>
      <w:r w:rsidR="003E3FF4">
        <w:rPr>
          <w:rFonts w:hint="eastAsia"/>
        </w:rPr>
        <w:t xml:space="preserve">paper </w:t>
      </w:r>
      <w:r w:rsidR="003E3FF4">
        <w:t>with</w:t>
      </w:r>
      <w:r>
        <w:rPr>
          <w:rFonts w:hint="eastAsia"/>
        </w:rPr>
        <w:t xml:space="preserve"> the </w:t>
      </w:r>
      <w:r w:rsidR="003E3FF4">
        <w:t xml:space="preserve">paper </w:t>
      </w:r>
      <w:r>
        <w:rPr>
          <w:rFonts w:hint="eastAsia"/>
        </w:rPr>
        <w:t>size</w:t>
      </w:r>
      <w:r w:rsidR="003E3FF4">
        <w:t xml:space="preserve"> </w:t>
      </w:r>
      <w:proofErr w:type="gramStart"/>
      <w:r w:rsidR="003E3FF4">
        <w:t xml:space="preserve">of </w:t>
      </w:r>
      <w:r>
        <w:rPr>
          <w:rFonts w:hint="eastAsia"/>
        </w:rPr>
        <w:t xml:space="preserve"> 210</w:t>
      </w:r>
      <w:proofErr w:type="gramEnd"/>
      <w:r>
        <w:rPr>
          <w:rFonts w:hint="eastAsia"/>
        </w:rPr>
        <w:t xml:space="preserve"> mm</w:t>
      </w:r>
      <w:r w:rsidRPr="00A7033D">
        <w:rPr>
          <w:position w:val="-4"/>
        </w:rPr>
        <w:object w:dxaOrig="16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9.15pt" o:ole="" fillcolor="window">
            <v:imagedata r:id="rId10" o:title=""/>
          </v:shape>
          <o:OLEObject Type="Embed" ProgID="Equation.3" ShapeID="_x0000_i1025" DrawAspect="Content" ObjectID="_1549911482" r:id="rId11"/>
        </w:object>
      </w:r>
      <w:r>
        <w:rPr>
          <w:rFonts w:hint="eastAsia"/>
        </w:rPr>
        <w:t xml:space="preserve">297 mm (A4) for typing </w:t>
      </w:r>
      <w:r>
        <w:t>the</w:t>
      </w:r>
      <w:r>
        <w:rPr>
          <w:rFonts w:hint="eastAsia"/>
        </w:rPr>
        <w:t xml:space="preserve"> manuscript.</w:t>
      </w:r>
    </w:p>
    <w:p w:rsidR="00E066AF" w:rsidRDefault="00E066AF"/>
    <w:p w:rsidR="00A541DC" w:rsidRPr="00A541DC" w:rsidRDefault="0074754B" w:rsidP="00B56AFA">
      <w:pPr>
        <w:pStyle w:val="Heading1"/>
        <w:jc w:val="center"/>
      </w:pPr>
      <w:r>
        <w:t>3. FORMAT</w:t>
      </w:r>
      <w:r w:rsidR="00E066AF">
        <w:t xml:space="preserve"> AND ORGANIZATION</w:t>
      </w:r>
    </w:p>
    <w:p w:rsidR="00E066AF" w:rsidRDefault="00A541DC">
      <w:r>
        <w:t xml:space="preserve">     Y</w:t>
      </w:r>
      <w:r w:rsidR="00E066AF">
        <w:t xml:space="preserve">our </w:t>
      </w:r>
      <w:r>
        <w:t xml:space="preserve">full paper </w:t>
      </w:r>
      <w:r w:rsidR="00E066AF">
        <w:t>manuscript</w:t>
      </w:r>
      <w:r>
        <w:t xml:space="preserve"> should be</w:t>
      </w:r>
      <w:r w:rsidR="00E066AF">
        <w:t xml:space="preserve"> in two columns</w:t>
      </w:r>
      <w:r w:rsidR="00E066AF">
        <w:rPr>
          <w:rFonts w:hint="eastAsia"/>
        </w:rPr>
        <w:t>. Each column has 8</w:t>
      </w:r>
      <w:r w:rsidR="00E066AF">
        <w:t>0</w:t>
      </w:r>
      <w:r w:rsidR="00E066AF">
        <w:rPr>
          <w:rFonts w:hint="eastAsia"/>
        </w:rPr>
        <w:t xml:space="preserve"> mm width and the spacing between two columns is 10 mm.</w:t>
      </w:r>
      <w:r w:rsidR="00E066AF">
        <w:t xml:space="preserve"> </w:t>
      </w:r>
      <w:r w:rsidR="00E066AF">
        <w:rPr>
          <w:rFonts w:hint="eastAsia"/>
        </w:rPr>
        <w:t>Leave the top margin of 20 mm, the bottom margin of 2</w:t>
      </w:r>
      <w:r w:rsidR="00E066AF">
        <w:t>2</w:t>
      </w:r>
      <w:r w:rsidR="00E066AF">
        <w:rPr>
          <w:rFonts w:hint="eastAsia"/>
        </w:rPr>
        <w:t xml:space="preserve"> mm. The right and left margins are </w:t>
      </w:r>
      <w:r w:rsidR="00E066AF">
        <w:t xml:space="preserve">of </w:t>
      </w:r>
      <w:r w:rsidR="00E066AF">
        <w:rPr>
          <w:rFonts w:hint="eastAsia"/>
        </w:rPr>
        <w:t>15 mm each</w:t>
      </w:r>
      <w:r w:rsidR="00E066AF">
        <w:t>. Type the text sin</w:t>
      </w:r>
      <w:r>
        <w:t xml:space="preserve">gle-spaced in Times Roman font with a </w:t>
      </w:r>
      <w:r w:rsidR="00E066AF">
        <w:t>typeface of 10</w:t>
      </w:r>
      <w:r w:rsidR="00E066AF">
        <w:rPr>
          <w:rFonts w:hint="eastAsia"/>
        </w:rPr>
        <w:t>-</w:t>
      </w:r>
      <w:r>
        <w:t>point. It is recommended to</w:t>
      </w:r>
      <w:r w:rsidR="00E066AF">
        <w:t xml:space="preserve"> equali</w:t>
      </w:r>
      <w:r w:rsidR="00E066AF">
        <w:rPr>
          <w:rFonts w:hint="eastAsia"/>
        </w:rPr>
        <w:t>z</w:t>
      </w:r>
      <w:r w:rsidR="00E066AF">
        <w:t>e columns on last page</w:t>
      </w:r>
      <w:r>
        <w:t xml:space="preserve"> if possible</w:t>
      </w:r>
      <w:r w:rsidR="00E066AF">
        <w:t>.</w:t>
      </w:r>
    </w:p>
    <w:p w:rsidR="00E066AF" w:rsidRDefault="00E066AF">
      <w:pPr>
        <w:rPr>
          <w:b/>
        </w:rPr>
      </w:pPr>
    </w:p>
    <w:p w:rsidR="00E066AF" w:rsidRDefault="00E066AF">
      <w:pPr>
        <w:pStyle w:val="Heading2"/>
      </w:pPr>
      <w:r>
        <w:rPr>
          <w:rFonts w:hint="eastAsia"/>
        </w:rPr>
        <w:t>3</w:t>
      </w:r>
      <w:r>
        <w:t>.1</w:t>
      </w:r>
      <w:r>
        <w:rPr>
          <w:rFonts w:hint="eastAsia"/>
        </w:rPr>
        <w:t xml:space="preserve"> Paper Heading</w:t>
      </w:r>
    </w:p>
    <w:p w:rsidR="00E066AF" w:rsidRDefault="00E066AF">
      <w:r>
        <w:t xml:space="preserve">    The </w:t>
      </w:r>
      <w:r w:rsidR="0075796F">
        <w:t>contents of the header are</w:t>
      </w:r>
      <w:r>
        <w:t xml:space="preserve"> given in th</w:t>
      </w:r>
      <w:r w:rsidR="0075796F">
        <w:t>e header of the present template</w:t>
      </w:r>
      <w:r>
        <w:t xml:space="preserve">.  The last line of the header is the paper number </w:t>
      </w:r>
      <w:r w:rsidR="0075796F">
        <w:t xml:space="preserve">(the number you have informed through </w:t>
      </w:r>
      <w:r w:rsidR="0075796F">
        <w:lastRenderedPageBreak/>
        <w:t xml:space="preserve">email) </w:t>
      </w:r>
      <w:r>
        <w:t>which will be modifi</w:t>
      </w:r>
      <w:r w:rsidR="006765A5">
        <w:t>ed</w:t>
      </w:r>
      <w:r w:rsidR="0075796F">
        <w:t xml:space="preserve"> later on</w:t>
      </w:r>
      <w:r w:rsidR="006765A5">
        <w:t xml:space="preserve"> by the organizers </w:t>
      </w:r>
      <w:proofErr w:type="gramStart"/>
      <w:r w:rsidR="006765A5">
        <w:t>of</w:t>
      </w:r>
      <w:r w:rsidR="0075796F">
        <w:t xml:space="preserve"> </w:t>
      </w:r>
      <w:r w:rsidR="006765A5">
        <w:t xml:space="preserve"> ICME</w:t>
      </w:r>
      <w:r w:rsidR="0075796F">
        <w:t>RE</w:t>
      </w:r>
      <w:proofErr w:type="gramEnd"/>
      <w:r w:rsidR="0075796F">
        <w:t>-201</w:t>
      </w:r>
      <w:r w:rsidR="00F33BAB">
        <w:rPr>
          <w:rFonts w:eastAsiaTheme="minorEastAsia"/>
          <w:lang w:eastAsia="ko-KR"/>
        </w:rPr>
        <w:t>7</w:t>
      </w:r>
      <w:r>
        <w:t>.</w:t>
      </w:r>
      <w:r w:rsidR="00175F08">
        <w:t xml:space="preserve"> </w:t>
      </w:r>
      <w:r>
        <w:rPr>
          <w:rFonts w:hint="eastAsia"/>
        </w:rPr>
        <w:t>Succeeding pages have no heading.</w:t>
      </w:r>
    </w:p>
    <w:p w:rsidR="00DB010F" w:rsidRPr="00DB010F" w:rsidRDefault="00DB010F">
      <w:pPr>
        <w:rPr>
          <w:rFonts w:ascii="Arial" w:hAnsi="Arial"/>
          <w:b/>
          <w:sz w:val="16"/>
        </w:rPr>
      </w:pPr>
    </w:p>
    <w:p w:rsidR="00E066AF" w:rsidRDefault="00E066AF">
      <w:pPr>
        <w:pStyle w:val="subheading"/>
      </w:pPr>
      <w:r>
        <w:t xml:space="preserve">3.2 Paper </w:t>
      </w:r>
      <w:r>
        <w:rPr>
          <w:rFonts w:hint="eastAsia"/>
        </w:rPr>
        <w:t>T</w:t>
      </w:r>
      <w:r>
        <w:t xml:space="preserve">itle and </w:t>
      </w:r>
      <w:r>
        <w:rPr>
          <w:rFonts w:hint="eastAsia"/>
        </w:rPr>
        <w:t>A</w:t>
      </w:r>
      <w:r>
        <w:t>uthors</w:t>
      </w:r>
    </w:p>
    <w:p w:rsidR="009059B0" w:rsidRDefault="00E066AF">
      <w:r>
        <w:t xml:space="preserve">     The</w:t>
      </w:r>
      <w:r w:rsidR="00DB010F">
        <w:t xml:space="preserve"> first page of each paper has to </w:t>
      </w:r>
      <w:r>
        <w:t>contain the title of th</w:t>
      </w:r>
      <w:r w:rsidR="00DB010F">
        <w:t>e paper, the author's /authors'</w:t>
      </w:r>
      <w:r>
        <w:t xml:space="preserve"> name(s) and affiliation(s) within the title box </w:t>
      </w:r>
      <w:r w:rsidR="009059B0">
        <w:t>of width</w:t>
      </w:r>
      <w:r w:rsidR="009059B0">
        <w:rPr>
          <w:rFonts w:hint="eastAsia"/>
        </w:rPr>
        <w:t xml:space="preserve"> 160 mm</w:t>
      </w:r>
      <w:r w:rsidR="009059B0">
        <w:t>. These are to be typed according to the following instructions:</w:t>
      </w:r>
    </w:p>
    <w:p w:rsidR="009059B0" w:rsidRDefault="00E066AF">
      <w:r>
        <w:rPr>
          <w:rFonts w:hint="eastAsia"/>
        </w:rPr>
        <w:t>(</w:t>
      </w:r>
      <w:r>
        <w:t xml:space="preserve">a) Begin typing the title </w:t>
      </w:r>
      <w:r>
        <w:rPr>
          <w:rFonts w:hint="eastAsia"/>
        </w:rPr>
        <w:t>5</w:t>
      </w:r>
      <w:r>
        <w:t xml:space="preserve">0 mm </w:t>
      </w:r>
      <w:r w:rsidR="00E638B8">
        <w:t xml:space="preserve">below </w:t>
      </w:r>
      <w:r>
        <w:t>from the top of the first p</w:t>
      </w:r>
      <w:r w:rsidR="0095601D">
        <w:t>age. Type the title centered, 12</w:t>
      </w:r>
      <w:r w:rsidR="00E638B8">
        <w:t>-</w:t>
      </w:r>
      <w:r>
        <w:t>pt</w:t>
      </w:r>
      <w:r w:rsidR="00103CF2">
        <w:t>.</w:t>
      </w:r>
      <w:r>
        <w:t xml:space="preserve"> </w:t>
      </w:r>
      <w:r w:rsidR="00103CF2">
        <w:t>T</w:t>
      </w:r>
      <w:r>
        <w:t xml:space="preserve">imes </w:t>
      </w:r>
      <w:r w:rsidR="00103CF2">
        <w:t xml:space="preserve">New </w:t>
      </w:r>
      <w:r>
        <w:t xml:space="preserve">Roman boldface, in all capital letters with </w:t>
      </w:r>
      <w:proofErr w:type="gramStart"/>
      <w:r>
        <w:t>a single</w:t>
      </w:r>
      <w:proofErr w:type="gramEnd"/>
      <w:r>
        <w:t xml:space="preserve"> line spacing. All lines (run-over lines of a long title) s</w:t>
      </w:r>
      <w:r w:rsidR="0095601D">
        <w:t xml:space="preserve">hould be centered. Skip single </w:t>
      </w:r>
      <w:r>
        <w:t>line</w:t>
      </w:r>
      <w:r w:rsidR="0095601D">
        <w:t>-space</w:t>
      </w:r>
      <w:r>
        <w:t xml:space="preserve"> </w:t>
      </w:r>
      <w:r w:rsidR="00256207">
        <w:t xml:space="preserve">between the title and the line of </w:t>
      </w:r>
      <w:r>
        <w:t>author</w:t>
      </w:r>
      <w:r w:rsidR="00256207">
        <w:t>s’ name</w:t>
      </w:r>
      <w:r>
        <w:t>.</w:t>
      </w:r>
    </w:p>
    <w:p w:rsidR="00E066AF" w:rsidRDefault="00E066AF">
      <w:r>
        <w:rPr>
          <w:rFonts w:hint="eastAsia"/>
        </w:rPr>
        <w:t>(</w:t>
      </w:r>
      <w:r>
        <w:t>b)</w:t>
      </w:r>
      <w:r>
        <w:rPr>
          <w:rFonts w:hint="eastAsia"/>
        </w:rPr>
        <w:t xml:space="preserve"> </w:t>
      </w:r>
      <w:r>
        <w:t>Type author's name centered under the title, 10</w:t>
      </w:r>
      <w:r>
        <w:rPr>
          <w:rFonts w:hint="eastAsia"/>
        </w:rPr>
        <w:t>-</w:t>
      </w:r>
      <w:r>
        <w:t>pt</w:t>
      </w:r>
      <w:r>
        <w:rPr>
          <w:rFonts w:hint="eastAsia"/>
        </w:rPr>
        <w:t>.</w:t>
      </w:r>
      <w:r>
        <w:t xml:space="preserve"> Times Ro</w:t>
      </w:r>
      <w:r w:rsidR="0095601D">
        <w:t>man with boldface</w:t>
      </w:r>
      <w:r>
        <w:t xml:space="preserve"> in upper and lowercase letters.</w:t>
      </w:r>
    </w:p>
    <w:p w:rsidR="00E066AF" w:rsidRDefault="00E066AF">
      <w:r>
        <w:t xml:space="preserve">     Type author's affiliation information 10</w:t>
      </w:r>
      <w:r>
        <w:rPr>
          <w:rFonts w:hint="eastAsia"/>
        </w:rPr>
        <w:t>-</w:t>
      </w:r>
      <w:r>
        <w:t>pt</w:t>
      </w:r>
      <w:r>
        <w:rPr>
          <w:rFonts w:hint="eastAsia"/>
        </w:rPr>
        <w:t>.</w:t>
      </w:r>
      <w:r>
        <w:t>, in upper and lowercase letters</w:t>
      </w:r>
      <w:r>
        <w:rPr>
          <w:rFonts w:hint="eastAsia"/>
        </w:rPr>
        <w:t xml:space="preserve"> with </w:t>
      </w:r>
      <w:proofErr w:type="gramStart"/>
      <w:r>
        <w:rPr>
          <w:rFonts w:hint="eastAsia"/>
        </w:rPr>
        <w:t>a</w:t>
      </w:r>
      <w:r w:rsidR="0095601D">
        <w:t xml:space="preserve"> single</w:t>
      </w:r>
      <w:proofErr w:type="gramEnd"/>
      <w:r w:rsidR="0095601D">
        <w:t xml:space="preserve"> line spacing. Skip single line-space between the authors’ line </w:t>
      </w:r>
      <w:r w:rsidR="00B84D21">
        <w:t>and first affiliation line</w:t>
      </w:r>
      <w:r>
        <w:t>.</w:t>
      </w:r>
    </w:p>
    <w:p w:rsidR="00E066AF" w:rsidRDefault="00E066AF">
      <w:pPr>
        <w:rPr>
          <w:b/>
        </w:rPr>
      </w:pPr>
    </w:p>
    <w:p w:rsidR="00E066AF" w:rsidRDefault="00E066AF">
      <w:pPr>
        <w:pStyle w:val="subheading"/>
      </w:pPr>
      <w:r>
        <w:t>3.3 Abstract</w:t>
      </w:r>
    </w:p>
    <w:p w:rsidR="00E066AF" w:rsidRDefault="00E066AF">
      <w:r>
        <w:t xml:space="preserve">     Begin your abstract (</w:t>
      </w:r>
      <w:r>
        <w:rPr>
          <w:rFonts w:hint="eastAsia"/>
        </w:rPr>
        <w:t>150</w:t>
      </w:r>
      <w:r>
        <w:t xml:space="preserve"> words maximum)</w:t>
      </w:r>
      <w:r>
        <w:rPr>
          <w:rFonts w:hint="eastAsia"/>
        </w:rPr>
        <w:t xml:space="preserve">, </w:t>
      </w:r>
      <w:r>
        <w:t>leaving two</w:t>
      </w:r>
      <w:r>
        <w:rPr>
          <w:rFonts w:hint="eastAsia"/>
        </w:rPr>
        <w:t xml:space="preserve">-line space between the first line </w:t>
      </w:r>
      <w:r w:rsidR="00EF03C1">
        <w:t xml:space="preserve">of abstract </w:t>
      </w:r>
      <w:r>
        <w:rPr>
          <w:rFonts w:hint="eastAsia"/>
        </w:rPr>
        <w:t>and the</w:t>
      </w:r>
      <w:r w:rsidR="00256207">
        <w:t xml:space="preserve"> last</w:t>
      </w:r>
      <w:r>
        <w:rPr>
          <w:rFonts w:hint="eastAsia"/>
        </w:rPr>
        <w:t xml:space="preserve"> </w:t>
      </w:r>
      <w:r w:rsidR="00EF03C1">
        <w:t xml:space="preserve">line of </w:t>
      </w:r>
      <w:r>
        <w:rPr>
          <w:rFonts w:hint="eastAsia"/>
        </w:rPr>
        <w:t>authors</w:t>
      </w:r>
      <w:r w:rsidR="00EF03C1">
        <w:t>’</w:t>
      </w:r>
      <w:r>
        <w:rPr>
          <w:rFonts w:hint="eastAsia"/>
        </w:rPr>
        <w:t xml:space="preserve"> affiliation, within the box of the width 1</w:t>
      </w:r>
      <w:r>
        <w:t>5</w:t>
      </w:r>
      <w:r>
        <w:rPr>
          <w:rFonts w:hint="eastAsia"/>
        </w:rPr>
        <w:t>0 mm delimited by the dotted lines.</w:t>
      </w:r>
      <w:r w:rsidR="00EF03C1">
        <w:t xml:space="preserve"> </w:t>
      </w:r>
      <w:proofErr w:type="gramStart"/>
      <w:r w:rsidR="00EF03C1">
        <w:t>Use Times Roman font with a typeface of 10</w:t>
      </w:r>
      <w:r w:rsidR="00EF03C1">
        <w:rPr>
          <w:rFonts w:hint="eastAsia"/>
        </w:rPr>
        <w:t>-</w:t>
      </w:r>
      <w:r w:rsidR="00EF03C1">
        <w:t>point in Italic.</w:t>
      </w:r>
      <w:proofErr w:type="gramEnd"/>
      <w:r>
        <w:t xml:space="preserve"> </w:t>
      </w:r>
    </w:p>
    <w:p w:rsidR="00E066AF" w:rsidRDefault="00E066AF">
      <w:r>
        <w:t xml:space="preserve">     </w:t>
      </w:r>
      <w:r w:rsidR="00202B68">
        <w:rPr>
          <w:rFonts w:hint="eastAsia"/>
        </w:rPr>
        <w:t xml:space="preserve">Skip </w:t>
      </w:r>
      <w:r w:rsidR="00202B68">
        <w:t xml:space="preserve">single </w:t>
      </w:r>
      <w:r w:rsidR="00202B68">
        <w:rPr>
          <w:rFonts w:hint="eastAsia"/>
        </w:rPr>
        <w:t>line</w:t>
      </w:r>
      <w:r w:rsidR="00202B68">
        <w:t>-</w:t>
      </w:r>
      <w:r>
        <w:rPr>
          <w:rFonts w:hint="eastAsia"/>
        </w:rPr>
        <w:t>space and type</w:t>
      </w:r>
      <w:r w:rsidR="00EF03C1">
        <w:t xml:space="preserve"> maximum </w:t>
      </w:r>
      <w:proofErr w:type="gramStart"/>
      <w:r w:rsidR="00EF03C1">
        <w:t xml:space="preserve">of </w:t>
      </w:r>
      <w:r>
        <w:rPr>
          <w:rFonts w:hint="eastAsia"/>
        </w:rPr>
        <w:t xml:space="preserve"> </w:t>
      </w:r>
      <w:r w:rsidR="00EF03C1">
        <w:t>5</w:t>
      </w:r>
      <w:proofErr w:type="gramEnd"/>
      <w:r>
        <w:rPr>
          <w:rFonts w:hint="eastAsia"/>
        </w:rPr>
        <w:t xml:space="preserve"> keywords</w:t>
      </w:r>
      <w:r w:rsidR="00202B68">
        <w:t xml:space="preserve"> as shown on the template</w:t>
      </w:r>
      <w:r>
        <w:rPr>
          <w:rFonts w:hint="eastAsia"/>
        </w:rPr>
        <w:t>.</w:t>
      </w:r>
      <w:r>
        <w:t xml:space="preserve"> </w:t>
      </w:r>
      <w:r w:rsidR="004C595A">
        <w:t>Skip</w:t>
      </w:r>
      <w:r w:rsidR="004C595A">
        <w:rPr>
          <w:rFonts w:hint="eastAsia"/>
        </w:rPr>
        <w:t xml:space="preserve"> two</w:t>
      </w:r>
      <w:r w:rsidR="004C595A">
        <w:t xml:space="preserve"> </w:t>
      </w:r>
      <w:r>
        <w:rPr>
          <w:rFonts w:hint="eastAsia"/>
        </w:rPr>
        <w:t>line</w:t>
      </w:r>
      <w:r w:rsidR="004C595A">
        <w:t>-</w:t>
      </w:r>
      <w:r w:rsidR="004C595A">
        <w:rPr>
          <w:rFonts w:hint="eastAsia"/>
        </w:rPr>
        <w:t xml:space="preserve"> </w:t>
      </w:r>
      <w:proofErr w:type="gramStart"/>
      <w:r w:rsidR="004C595A">
        <w:rPr>
          <w:rFonts w:hint="eastAsia"/>
        </w:rPr>
        <w:t>space</w:t>
      </w:r>
      <w:proofErr w:type="gramEnd"/>
      <w:r w:rsidR="004C595A">
        <w:rPr>
          <w:rFonts w:hint="eastAsia"/>
        </w:rPr>
        <w:t xml:space="preserve"> between the keyword</w:t>
      </w:r>
      <w:r w:rsidR="004C595A">
        <w:t>-line</w:t>
      </w:r>
      <w:r>
        <w:t xml:space="preserve"> and the top of</w:t>
      </w:r>
      <w:r w:rsidR="004C595A">
        <w:t xml:space="preserve"> main body of the text of your paper.</w:t>
      </w:r>
    </w:p>
    <w:p w:rsidR="00E066AF" w:rsidRDefault="00E066AF"/>
    <w:p w:rsidR="00E066AF" w:rsidRDefault="00E14D2A">
      <w:pPr>
        <w:pStyle w:val="subheading"/>
      </w:pPr>
      <w:r>
        <w:lastRenderedPageBreak/>
        <w:t>3.4 O</w:t>
      </w:r>
      <w:r w:rsidR="00175F08">
        <w:t>rganization of Full P</w:t>
      </w:r>
      <w:r>
        <w:t>aper</w:t>
      </w:r>
    </w:p>
    <w:p w:rsidR="00E066AF" w:rsidRDefault="00E066AF" w:rsidP="00E14D2A">
      <w:r>
        <w:t xml:space="preserve">     The first line of the text on all pages after the first (title page) </w:t>
      </w:r>
      <w:r w:rsidR="00882A6A">
        <w:t xml:space="preserve">page </w:t>
      </w:r>
      <w:r>
        <w:t xml:space="preserve">is to start below </w:t>
      </w:r>
      <w:r>
        <w:rPr>
          <w:rFonts w:hint="eastAsia"/>
        </w:rPr>
        <w:t>20 mm from the top of the paper</w:t>
      </w:r>
      <w:r>
        <w:t>.</w:t>
      </w:r>
      <w:r>
        <w:rPr>
          <w:rFonts w:hint="eastAsia"/>
        </w:rPr>
        <w:t xml:space="preserve"> Do not type heading on these pages.</w:t>
      </w:r>
    </w:p>
    <w:p w:rsidR="00E066AF" w:rsidRDefault="00E066AF">
      <w:r>
        <w:t xml:space="preserve">     Type first-value heads in all capital letters</w:t>
      </w:r>
      <w:r w:rsidR="00F32A3E">
        <w:t xml:space="preserve"> with Arial 10 point typeface with bold</w:t>
      </w:r>
      <w:r w:rsidR="00F11976">
        <w:t xml:space="preserve"> and center</w:t>
      </w:r>
      <w:r>
        <w:t xml:space="preserve"> aligned. Put them on a line separate from the text. You can number first-value heads, using single numbers. For second value heads, capitalize only the first letter of each major word</w:t>
      </w:r>
      <w:r w:rsidR="00F32A3E">
        <w:t>s</w:t>
      </w:r>
      <w:r>
        <w:t xml:space="preserve">, </w:t>
      </w:r>
      <w:r w:rsidR="00F32A3E">
        <w:t>with Arial 10 point typeface with bold</w:t>
      </w:r>
      <w:r w:rsidR="00771A21">
        <w:t xml:space="preserve"> and left aligned</w:t>
      </w:r>
      <w:r>
        <w:t>. Also, put them on a separate line</w:t>
      </w:r>
      <w:r w:rsidR="00F32A3E">
        <w:t xml:space="preserve"> with one line of space above. </w:t>
      </w:r>
      <w:r>
        <w:t xml:space="preserve">Indent first line of each paragraph </w:t>
      </w:r>
      <w:r w:rsidR="00F32A3E">
        <w:t xml:space="preserve">with </w:t>
      </w:r>
      <w:r>
        <w:t>five spaces, and do not leave extra space between paragraphs.</w:t>
      </w:r>
    </w:p>
    <w:p w:rsidR="00E066AF" w:rsidRDefault="00E066AF"/>
    <w:p w:rsidR="00E066AF" w:rsidRDefault="00E066AF" w:rsidP="00B56AFA">
      <w:pPr>
        <w:pStyle w:val="Heading1"/>
        <w:jc w:val="center"/>
      </w:pPr>
      <w:r>
        <w:t>4. EQUATIONS, UNITS AND NOMENCLATURE</w:t>
      </w:r>
    </w:p>
    <w:p w:rsidR="00E066AF" w:rsidRDefault="00E066AF">
      <w:r>
        <w:t xml:space="preserve">     (l) Equations are preferably typed using Word Equation editor. Allow one line of space above and below. </w:t>
      </w:r>
      <w:r w:rsidR="005F317B">
        <w:t>Each equation should be n</w:t>
      </w:r>
      <w:r>
        <w:t>umber</w:t>
      </w:r>
      <w:r w:rsidR="005F317B">
        <w:t xml:space="preserve">ed properly on right of the equation as right-alignment and should be referred in the test </w:t>
      </w:r>
      <w:proofErr w:type="gramStart"/>
      <w:r w:rsidR="005F317B">
        <w:t xml:space="preserve">like  </w:t>
      </w:r>
      <w:r>
        <w:t>E</w:t>
      </w:r>
      <w:r w:rsidR="005F317B">
        <w:t>q</w:t>
      </w:r>
      <w:proofErr w:type="gramEnd"/>
      <w:r w:rsidR="005F317B">
        <w:t xml:space="preserve">. (1), but if you start a sentence with the </w:t>
      </w:r>
      <w:r w:rsidR="00F24E83">
        <w:t xml:space="preserve">equation then you will write </w:t>
      </w:r>
      <w:r w:rsidR="00160335">
        <w:t xml:space="preserve">like : </w:t>
      </w:r>
      <w:r w:rsidR="00F24E83">
        <w:t>Equation (1) shows the</w:t>
      </w:r>
      <w:r w:rsidR="00035F4F">
        <w:t xml:space="preserve"> </w:t>
      </w:r>
      <w:proofErr w:type="spellStart"/>
      <w:r w:rsidR="00035F4F">
        <w:t>Markovian</w:t>
      </w:r>
      <w:proofErr w:type="spellEnd"/>
      <w:r w:rsidR="00035F4F">
        <w:t xml:space="preserve"> state transition</w:t>
      </w:r>
      <w:r w:rsidR="00F24E83">
        <w:t xml:space="preserve"> model</w:t>
      </w:r>
      <w:r w:rsidR="00160335">
        <w:t>.</w:t>
      </w:r>
      <w:r w:rsidR="00F24E83">
        <w:t xml:space="preserve"> </w:t>
      </w:r>
    </w:p>
    <w:p w:rsidR="00E066AF" w:rsidRDefault="00A7033D">
      <w:r>
        <w:rPr>
          <w:noProof/>
          <w:lang w:eastAsia="en-US"/>
        </w:rPr>
        <w:pict>
          <v:shape id="_x0000_s1028" type="#_x0000_t75" style="position:absolute;left:0;text-align:left;margin-left:71.45pt;margin-top:5.5pt;width:60pt;height:18pt;z-index:251657728">
            <v:imagedata r:id="rId12" o:title="" grayscale="t" bilevel="t"/>
          </v:shape>
          <o:OLEObject Type="Embed" ProgID="Equation.3" ShapeID="_x0000_s1028" DrawAspect="Content" ObjectID="_1549911483" r:id="rId13"/>
        </w:pict>
      </w:r>
    </w:p>
    <w:p w:rsidR="00E066AF" w:rsidRDefault="00E066AF">
      <w:pPr>
        <w:jc w:val="right"/>
      </w:pPr>
      <w:r>
        <w:tab/>
      </w:r>
      <w:r>
        <w:rPr>
          <w:rFonts w:hint="eastAsia"/>
        </w:rPr>
        <w:t xml:space="preserve">                         </w:t>
      </w:r>
      <w:r>
        <w:t>(1)</w:t>
      </w:r>
    </w:p>
    <w:p w:rsidR="00E066AF" w:rsidRDefault="00E066AF"/>
    <w:p w:rsidR="00E066AF" w:rsidRDefault="00E066AF">
      <w:r>
        <w:t xml:space="preserve">     (2)</w:t>
      </w:r>
      <w:r>
        <w:rPr>
          <w:rFonts w:hint="eastAsia"/>
        </w:rPr>
        <w:t xml:space="preserve"> </w:t>
      </w:r>
      <w:r>
        <w:t>Each paper must have a separate nomenclature section containing all the symbols used in the text and their definitions. Each dimensional symbol should have SI units. All dimensionless groups and coefficients must be indicated as dimensionless after their definitions.</w:t>
      </w:r>
    </w:p>
    <w:p w:rsidR="00E066AF" w:rsidRDefault="00E066AF"/>
    <w:p w:rsidR="00E066AF" w:rsidRDefault="00E066AF" w:rsidP="00B56AFA">
      <w:pPr>
        <w:pStyle w:val="Heading1"/>
        <w:jc w:val="center"/>
      </w:pPr>
      <w:r>
        <w:t>5. TABLES AND FIGURES</w:t>
      </w:r>
    </w:p>
    <w:p w:rsidR="00E066AF" w:rsidRDefault="00E066AF">
      <w:r>
        <w:t xml:space="preserve">     (l)</w:t>
      </w:r>
      <w:r>
        <w:rPr>
          <w:rFonts w:hint="eastAsia"/>
        </w:rPr>
        <w:t xml:space="preserve"> </w:t>
      </w:r>
      <w:r w:rsidR="00160335">
        <w:t>When you are using tables and figures please p</w:t>
      </w:r>
      <w:r>
        <w:t>la</w:t>
      </w:r>
      <w:r w:rsidR="00160335">
        <w:t xml:space="preserve">ce table title above the table (as shown in Table 1) and </w:t>
      </w:r>
      <w:r>
        <w:t>place figure caption below the figure</w:t>
      </w:r>
      <w:r w:rsidR="00160335">
        <w:t xml:space="preserve"> (as shown in Fig. 1)</w:t>
      </w:r>
      <w:r w:rsidR="001D2E69">
        <w:t xml:space="preserve"> using center aligned</w:t>
      </w:r>
      <w:r>
        <w:t>. Text and symbols must be clearly</w:t>
      </w:r>
      <w:r w:rsidR="00160335">
        <w:t xml:space="preserve"> readable that are used in the figures and tables.</w:t>
      </w:r>
    </w:p>
    <w:p w:rsidR="00E066AF" w:rsidRDefault="00E066AF">
      <w:r>
        <w:t xml:space="preserve">     (2)</w:t>
      </w:r>
      <w:r>
        <w:rPr>
          <w:rFonts w:hint="eastAsia"/>
        </w:rPr>
        <w:t xml:space="preserve"> </w:t>
      </w:r>
      <w:r>
        <w:t>Refer to each table and figure in the text. If possible, place tables and figures in the order mentioned in the text as close as possible to text reference.</w:t>
      </w:r>
      <w:r w:rsidR="0006376B">
        <w:t xml:space="preserve"> If you start a sentence with the figure description then use ‘Figure’ not ‘Fig’. </w:t>
      </w:r>
    </w:p>
    <w:p w:rsidR="001D2E69" w:rsidRDefault="00E066AF" w:rsidP="001D2E69">
      <w:r>
        <w:t xml:space="preserve">     (3) </w:t>
      </w:r>
      <w:proofErr w:type="gramStart"/>
      <w:r>
        <w:t>Allow</w:t>
      </w:r>
      <w:proofErr w:type="gramEnd"/>
      <w:r>
        <w:t xml:space="preserve"> one line of space between the table title and the table (or between the fi</w:t>
      </w:r>
      <w:r w:rsidR="00175F08">
        <w:t>gure and its caption). Allow single line-</w:t>
      </w:r>
      <w:r>
        <w:t>space between the table or figure and the adjacent text. Example:</w:t>
      </w:r>
    </w:p>
    <w:p w:rsidR="00016D25" w:rsidRDefault="00016D25" w:rsidP="001D2E69"/>
    <w:p w:rsidR="00E066AF" w:rsidRDefault="00E066AF" w:rsidP="001D2E69">
      <w:pPr>
        <w:jc w:val="center"/>
      </w:pPr>
      <w:r>
        <w:t xml:space="preserve">Table 1: </w:t>
      </w:r>
      <w:r w:rsidR="004D5538">
        <w:t>Accelera</w:t>
      </w:r>
      <w:r w:rsidR="00000AA4">
        <w:t>tion vs. frequency of vibration</w:t>
      </w:r>
    </w:p>
    <w:p w:rsidR="00E066AF" w:rsidRDefault="00E066AF">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5"/>
        <w:gridCol w:w="1431"/>
        <w:gridCol w:w="1217"/>
      </w:tblGrid>
      <w:tr w:rsidR="004D5538">
        <w:trPr>
          <w:trHeight w:val="210"/>
        </w:trPr>
        <w:tc>
          <w:tcPr>
            <w:tcW w:w="4320" w:type="dxa"/>
            <w:vMerge w:val="restart"/>
          </w:tcPr>
          <w:p w:rsidR="004D5538" w:rsidRDefault="004D5538" w:rsidP="00150DBB">
            <w:pPr>
              <w:spacing w:line="360" w:lineRule="auto"/>
              <w:jc w:val="center"/>
            </w:pPr>
            <w:r>
              <w:t>Frequency of  Vibration (Hz)</w:t>
            </w:r>
          </w:p>
        </w:tc>
        <w:tc>
          <w:tcPr>
            <w:tcW w:w="4428" w:type="dxa"/>
            <w:gridSpan w:val="2"/>
          </w:tcPr>
          <w:p w:rsidR="004D5538" w:rsidRDefault="004D5538" w:rsidP="00150DBB">
            <w:pPr>
              <w:spacing w:line="360" w:lineRule="auto"/>
              <w:jc w:val="center"/>
            </w:pPr>
            <w:r>
              <w:t>Acceleration in m/sec</w:t>
            </w:r>
            <w:r w:rsidRPr="00624683">
              <w:rPr>
                <w:vertAlign w:val="superscript"/>
              </w:rPr>
              <w:t>2</w:t>
            </w:r>
            <w:r>
              <w:t xml:space="preserve"> cause sensations</w:t>
            </w:r>
          </w:p>
        </w:tc>
      </w:tr>
      <w:tr w:rsidR="004D5538">
        <w:trPr>
          <w:trHeight w:val="210"/>
        </w:trPr>
        <w:tc>
          <w:tcPr>
            <w:tcW w:w="4320" w:type="dxa"/>
            <w:vMerge/>
          </w:tcPr>
          <w:p w:rsidR="004D5538" w:rsidRDefault="004D5538" w:rsidP="00150DBB">
            <w:pPr>
              <w:spacing w:line="360" w:lineRule="auto"/>
              <w:jc w:val="center"/>
            </w:pPr>
          </w:p>
        </w:tc>
        <w:tc>
          <w:tcPr>
            <w:tcW w:w="2214" w:type="dxa"/>
          </w:tcPr>
          <w:p w:rsidR="004D5538" w:rsidRDefault="004D5538" w:rsidP="00150DBB">
            <w:pPr>
              <w:spacing w:line="360" w:lineRule="auto"/>
              <w:jc w:val="center"/>
            </w:pPr>
            <w:r>
              <w:t>Unpleasant</w:t>
            </w:r>
          </w:p>
        </w:tc>
        <w:tc>
          <w:tcPr>
            <w:tcW w:w="2214" w:type="dxa"/>
          </w:tcPr>
          <w:p w:rsidR="004D5538" w:rsidRDefault="004D5538" w:rsidP="00150DBB">
            <w:pPr>
              <w:spacing w:line="360" w:lineRule="auto"/>
              <w:jc w:val="center"/>
            </w:pPr>
            <w:r>
              <w:t>Morbid</w:t>
            </w:r>
          </w:p>
        </w:tc>
      </w:tr>
      <w:tr w:rsidR="004D5538">
        <w:tc>
          <w:tcPr>
            <w:tcW w:w="4320" w:type="dxa"/>
          </w:tcPr>
          <w:p w:rsidR="004D5538" w:rsidRDefault="004D5538" w:rsidP="00150DBB">
            <w:pPr>
              <w:spacing w:line="360" w:lineRule="auto"/>
              <w:jc w:val="center"/>
            </w:pPr>
            <w:r>
              <w:t>1.0</w:t>
            </w:r>
          </w:p>
        </w:tc>
        <w:tc>
          <w:tcPr>
            <w:tcW w:w="2214" w:type="dxa"/>
          </w:tcPr>
          <w:p w:rsidR="004D5538" w:rsidRDefault="004D5538" w:rsidP="00150DBB">
            <w:pPr>
              <w:spacing w:line="360" w:lineRule="auto"/>
              <w:jc w:val="center"/>
            </w:pPr>
            <w:r>
              <w:t>2.3</w:t>
            </w:r>
          </w:p>
        </w:tc>
        <w:tc>
          <w:tcPr>
            <w:tcW w:w="2214" w:type="dxa"/>
          </w:tcPr>
          <w:p w:rsidR="004D5538" w:rsidRDefault="004D5538" w:rsidP="00150DBB">
            <w:pPr>
              <w:spacing w:line="360" w:lineRule="auto"/>
              <w:jc w:val="center"/>
            </w:pPr>
            <w:r>
              <w:t>2.7</w:t>
            </w:r>
          </w:p>
        </w:tc>
      </w:tr>
      <w:tr w:rsidR="004D5538">
        <w:tc>
          <w:tcPr>
            <w:tcW w:w="4320" w:type="dxa"/>
          </w:tcPr>
          <w:p w:rsidR="004D5538" w:rsidRDefault="004D5538" w:rsidP="00150DBB">
            <w:pPr>
              <w:spacing w:line="360" w:lineRule="auto"/>
              <w:jc w:val="center"/>
            </w:pPr>
            <w:r>
              <w:t>1.5</w:t>
            </w:r>
          </w:p>
        </w:tc>
        <w:tc>
          <w:tcPr>
            <w:tcW w:w="2214" w:type="dxa"/>
          </w:tcPr>
          <w:p w:rsidR="004D5538" w:rsidRDefault="004D5538" w:rsidP="00150DBB">
            <w:pPr>
              <w:spacing w:line="360" w:lineRule="auto"/>
              <w:jc w:val="center"/>
            </w:pPr>
            <w:r>
              <w:t>2.1</w:t>
            </w:r>
          </w:p>
        </w:tc>
        <w:tc>
          <w:tcPr>
            <w:tcW w:w="2214" w:type="dxa"/>
          </w:tcPr>
          <w:p w:rsidR="004D5538" w:rsidRDefault="004D5538" w:rsidP="00150DBB">
            <w:pPr>
              <w:spacing w:line="360" w:lineRule="auto"/>
              <w:jc w:val="center"/>
            </w:pPr>
            <w:r>
              <w:t>2.5</w:t>
            </w:r>
          </w:p>
        </w:tc>
      </w:tr>
      <w:tr w:rsidR="004D5538">
        <w:tc>
          <w:tcPr>
            <w:tcW w:w="4320" w:type="dxa"/>
          </w:tcPr>
          <w:p w:rsidR="004D5538" w:rsidRDefault="004D5538" w:rsidP="00150DBB">
            <w:pPr>
              <w:spacing w:line="360" w:lineRule="auto"/>
              <w:jc w:val="center"/>
            </w:pPr>
            <w:r>
              <w:t>2.0</w:t>
            </w:r>
          </w:p>
        </w:tc>
        <w:tc>
          <w:tcPr>
            <w:tcW w:w="2214" w:type="dxa"/>
          </w:tcPr>
          <w:p w:rsidR="004D5538" w:rsidRDefault="004D5538" w:rsidP="00150DBB">
            <w:pPr>
              <w:spacing w:line="360" w:lineRule="auto"/>
              <w:jc w:val="center"/>
            </w:pPr>
            <w:r>
              <w:t>1.9</w:t>
            </w:r>
          </w:p>
        </w:tc>
        <w:tc>
          <w:tcPr>
            <w:tcW w:w="2214" w:type="dxa"/>
          </w:tcPr>
          <w:p w:rsidR="004D5538" w:rsidRDefault="004D5538" w:rsidP="00150DBB">
            <w:pPr>
              <w:spacing w:line="360" w:lineRule="auto"/>
              <w:jc w:val="center"/>
            </w:pPr>
            <w:r>
              <w:t>2.3</w:t>
            </w:r>
          </w:p>
        </w:tc>
      </w:tr>
      <w:tr w:rsidR="004D5538">
        <w:tc>
          <w:tcPr>
            <w:tcW w:w="4320" w:type="dxa"/>
          </w:tcPr>
          <w:p w:rsidR="004D5538" w:rsidRDefault="004D5538" w:rsidP="00150DBB">
            <w:pPr>
              <w:spacing w:line="360" w:lineRule="auto"/>
              <w:jc w:val="center"/>
            </w:pPr>
            <w:r>
              <w:t>3.0</w:t>
            </w:r>
          </w:p>
        </w:tc>
        <w:tc>
          <w:tcPr>
            <w:tcW w:w="2214" w:type="dxa"/>
          </w:tcPr>
          <w:p w:rsidR="004D5538" w:rsidRDefault="004D5538" w:rsidP="00150DBB">
            <w:pPr>
              <w:spacing w:line="360" w:lineRule="auto"/>
              <w:jc w:val="center"/>
            </w:pPr>
            <w:r>
              <w:t>1.7</w:t>
            </w:r>
          </w:p>
        </w:tc>
        <w:tc>
          <w:tcPr>
            <w:tcW w:w="2214" w:type="dxa"/>
          </w:tcPr>
          <w:p w:rsidR="004D5538" w:rsidRDefault="004D5538" w:rsidP="00150DBB">
            <w:pPr>
              <w:spacing w:line="360" w:lineRule="auto"/>
              <w:jc w:val="center"/>
            </w:pPr>
            <w:r>
              <w:t>2.0</w:t>
            </w:r>
          </w:p>
        </w:tc>
      </w:tr>
    </w:tbl>
    <w:p w:rsidR="00E066AF" w:rsidRDefault="00E066AF">
      <w:pPr>
        <w:jc w:val="center"/>
      </w:pPr>
    </w:p>
    <w:p w:rsidR="004D5538" w:rsidRDefault="004D5538">
      <w:pPr>
        <w:rPr>
          <w:noProof/>
        </w:rPr>
      </w:pPr>
    </w:p>
    <w:p w:rsidR="004D5538" w:rsidRDefault="004D5538">
      <w:pPr>
        <w:rPr>
          <w:noProof/>
        </w:rPr>
      </w:pPr>
    </w:p>
    <w:p w:rsidR="006B7948" w:rsidRDefault="00C720C0" w:rsidP="0006376B">
      <w:pPr>
        <w:rPr>
          <w:noProof/>
        </w:rPr>
      </w:pPr>
      <w:r>
        <w:rPr>
          <w:noProof/>
          <w:lang w:eastAsia="en-US" w:bidi="bn-BD"/>
        </w:rPr>
        <w:lastRenderedPageBreak/>
        <w:drawing>
          <wp:inline distT="0" distB="0" distL="0" distR="0">
            <wp:extent cx="3094355" cy="2286000"/>
            <wp:effectExtent l="19050" t="0" r="0" b="0"/>
            <wp:docPr id="2" name="Picture 23" descr="Simul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mulation 1"/>
                    <pic:cNvPicPr>
                      <a:picLocks noChangeAspect="1" noChangeArrowheads="1"/>
                    </pic:cNvPicPr>
                  </pic:nvPicPr>
                  <pic:blipFill>
                    <a:blip r:embed="rId14" cstate="print"/>
                    <a:srcRect/>
                    <a:stretch>
                      <a:fillRect/>
                    </a:stretch>
                  </pic:blipFill>
                  <pic:spPr bwMode="auto">
                    <a:xfrm>
                      <a:off x="0" y="0"/>
                      <a:ext cx="3094355" cy="2286000"/>
                    </a:xfrm>
                    <a:prstGeom prst="rect">
                      <a:avLst/>
                    </a:prstGeom>
                    <a:noFill/>
                    <a:ln w="9525">
                      <a:noFill/>
                      <a:miter lim="800000"/>
                      <a:headEnd/>
                      <a:tailEnd/>
                    </a:ln>
                  </pic:spPr>
                </pic:pic>
              </a:graphicData>
            </a:graphic>
          </wp:inline>
        </w:drawing>
      </w:r>
    </w:p>
    <w:p w:rsidR="0006376B" w:rsidRPr="0006376B" w:rsidRDefault="0006376B" w:rsidP="0006376B"/>
    <w:p w:rsidR="004D5538" w:rsidRDefault="004D5538" w:rsidP="00B56AFA">
      <w:pPr>
        <w:pStyle w:val="Heading1"/>
        <w:jc w:val="center"/>
        <w:rPr>
          <w:rFonts w:ascii="Times New Roman" w:hAnsi="Times New Roman"/>
          <w:b w:val="0"/>
        </w:rPr>
      </w:pPr>
      <w:r w:rsidRPr="004D5538">
        <w:rPr>
          <w:rFonts w:ascii="Times New Roman" w:hAnsi="Times New Roman"/>
          <w:b w:val="0"/>
        </w:rPr>
        <w:t xml:space="preserve">Fig.1: Natural </w:t>
      </w:r>
      <w:r w:rsidR="0006376B">
        <w:rPr>
          <w:rFonts w:ascii="Times New Roman" w:hAnsi="Times New Roman"/>
          <w:b w:val="0"/>
        </w:rPr>
        <w:t>frequency vs. Negative stiffness</w:t>
      </w:r>
    </w:p>
    <w:p w:rsidR="004D5538" w:rsidRPr="004D5538" w:rsidRDefault="004D5538" w:rsidP="004D5538"/>
    <w:p w:rsidR="005E7D35" w:rsidRDefault="001D2E69" w:rsidP="005E7D35">
      <w:pPr>
        <w:pStyle w:val="Heading1"/>
        <w:jc w:val="center"/>
      </w:pPr>
      <w:r>
        <w:t xml:space="preserve">6. </w:t>
      </w:r>
      <w:r w:rsidR="005E7D35">
        <w:t>ACKOWLEDGEMENT</w:t>
      </w:r>
    </w:p>
    <w:p w:rsidR="005E7D35" w:rsidRPr="005E7D35" w:rsidRDefault="005E7D35" w:rsidP="005E7D35">
      <w:r>
        <w:t xml:space="preserve">     If you wish you can here acknowledge your work to the Lab</w:t>
      </w:r>
      <w:r w:rsidR="008D5C5D">
        <w:t xml:space="preserve">oratory </w:t>
      </w:r>
      <w:r>
        <w:t xml:space="preserve">or Supervisor or any </w:t>
      </w:r>
      <w:r w:rsidR="008D5C5D">
        <w:t xml:space="preserve">authority that are funding the </w:t>
      </w:r>
      <w:r w:rsidR="00557D29">
        <w:t>work</w:t>
      </w:r>
      <w:r w:rsidR="008D5C5D">
        <w:t>. O</w:t>
      </w:r>
      <w:r w:rsidR="00557D29">
        <w:t>therwise</w:t>
      </w:r>
      <w:r w:rsidR="008D5C5D">
        <w:t>,</w:t>
      </w:r>
      <w:r>
        <w:t xml:space="preserve"> you can ignore this section.</w:t>
      </w:r>
    </w:p>
    <w:p w:rsidR="005E7D35" w:rsidRPr="005E7D35" w:rsidRDefault="005E7D35" w:rsidP="005E7D35"/>
    <w:p w:rsidR="00E066AF" w:rsidRDefault="005E7D35" w:rsidP="00B56AFA">
      <w:pPr>
        <w:pStyle w:val="Heading1"/>
        <w:jc w:val="center"/>
      </w:pPr>
      <w:r>
        <w:t>7</w:t>
      </w:r>
      <w:r w:rsidR="00E066AF">
        <w:t>. REFERENCES</w:t>
      </w:r>
    </w:p>
    <w:p w:rsidR="00E066AF" w:rsidRDefault="00AF5AEE">
      <w:r>
        <w:t xml:space="preserve">     References that are</w:t>
      </w:r>
      <w:r w:rsidR="002539CE">
        <w:t xml:space="preserve"> cited in the </w:t>
      </w:r>
      <w:r w:rsidR="00E066AF">
        <w:t>literature should be identified in the text in square brackets and grouped at the end of the paper in numerical order of appearance. References should be styled and punctuated according to the following examples: journal article [1], book [2], thesis [3], proceedings [</w:t>
      </w:r>
      <w:r w:rsidR="00E066AF">
        <w:rPr>
          <w:rFonts w:hint="eastAsia"/>
        </w:rPr>
        <w:t>4</w:t>
      </w:r>
      <w:r w:rsidR="007B219A">
        <w:t xml:space="preserve">], </w:t>
      </w:r>
      <w:r w:rsidR="00E066AF">
        <w:t>technical paper/report [</w:t>
      </w:r>
      <w:r w:rsidR="00E066AF">
        <w:rPr>
          <w:rFonts w:hint="eastAsia"/>
        </w:rPr>
        <w:t>5</w:t>
      </w:r>
      <w:r w:rsidR="00E066AF">
        <w:t>]</w:t>
      </w:r>
      <w:r w:rsidR="007B219A">
        <w:t xml:space="preserve"> and website [6]</w:t>
      </w:r>
      <w:r w:rsidR="00E066AF">
        <w:t>.</w:t>
      </w:r>
    </w:p>
    <w:p w:rsidR="00E066AF" w:rsidRDefault="00557D29">
      <w:pPr>
        <w:tabs>
          <w:tab w:val="left" w:pos="397"/>
        </w:tabs>
        <w:ind w:left="386" w:hanging="386"/>
      </w:pPr>
      <w:r>
        <w:t>[</w:t>
      </w:r>
      <w:r w:rsidR="00E066AF">
        <w:t>1</w:t>
      </w:r>
      <w:r>
        <w:t>]</w:t>
      </w:r>
      <w:r w:rsidR="00E066AF">
        <w:rPr>
          <w:rFonts w:hint="eastAsia"/>
        </w:rPr>
        <w:tab/>
      </w:r>
      <w:r>
        <w:t xml:space="preserve">S. C. </w:t>
      </w:r>
      <w:proofErr w:type="spellStart"/>
      <w:r>
        <w:t>Banik</w:t>
      </w:r>
      <w:proofErr w:type="spellEnd"/>
      <w:r>
        <w:t>, K. Watanabe, and K. Izumi, “</w:t>
      </w:r>
      <w:r w:rsidR="002955C5">
        <w:t xml:space="preserve">Generation of cooperative behavior of robots using fuzzy-Markov emotional model”, </w:t>
      </w:r>
      <w:r w:rsidR="002955C5" w:rsidRPr="002955C5">
        <w:rPr>
          <w:i/>
        </w:rPr>
        <w:t>International Journal of System, Signal Control and Engineering Application</w:t>
      </w:r>
      <w:r w:rsidR="002955C5">
        <w:t>, vol. 1, no. 1, pp. 101-109, 2008</w:t>
      </w:r>
      <w:r w:rsidR="009F7C90">
        <w:t>.</w:t>
      </w:r>
    </w:p>
    <w:p w:rsidR="00E066AF" w:rsidRDefault="002955C5">
      <w:pPr>
        <w:tabs>
          <w:tab w:val="left" w:pos="397"/>
        </w:tabs>
        <w:ind w:left="386" w:hanging="386"/>
      </w:pPr>
      <w:r>
        <w:t>[</w:t>
      </w:r>
      <w:r w:rsidR="00E066AF">
        <w:t>2</w:t>
      </w:r>
      <w:r>
        <w:t>]</w:t>
      </w:r>
      <w:r w:rsidR="00E066AF">
        <w:rPr>
          <w:rFonts w:hint="eastAsia"/>
        </w:rPr>
        <w:tab/>
      </w:r>
      <w:r w:rsidR="00A44A0F">
        <w:t xml:space="preserve">R. W. Picard, </w:t>
      </w:r>
      <w:r w:rsidR="00A44A0F" w:rsidRPr="00A44A0F">
        <w:rPr>
          <w:i/>
        </w:rPr>
        <w:t>Affective Computing</w:t>
      </w:r>
      <w:r w:rsidR="00A44A0F">
        <w:t xml:space="preserve">, </w:t>
      </w:r>
      <w:smartTag w:uri="urn:schemas-microsoft-com:office:smarttags" w:element="City">
        <w:smartTag w:uri="urn:schemas-microsoft-com:office:smarttags" w:element="place">
          <w:r w:rsidR="00A44A0F">
            <w:t>Cambridge</w:t>
          </w:r>
        </w:smartTag>
      </w:smartTag>
      <w:r w:rsidR="00A44A0F">
        <w:t>: MIT Press, 2000</w:t>
      </w:r>
      <w:r w:rsidR="009F7C90">
        <w:t>.</w:t>
      </w:r>
    </w:p>
    <w:p w:rsidR="00E066AF" w:rsidRDefault="00A44A0F">
      <w:pPr>
        <w:tabs>
          <w:tab w:val="left" w:pos="397"/>
        </w:tabs>
        <w:ind w:left="386" w:hanging="386"/>
      </w:pPr>
      <w:r>
        <w:t>[</w:t>
      </w:r>
      <w:r w:rsidR="00E066AF">
        <w:t>3</w:t>
      </w:r>
      <w:r>
        <w:t>]</w:t>
      </w:r>
      <w:r w:rsidR="00E066AF">
        <w:rPr>
          <w:rFonts w:hint="eastAsia"/>
        </w:rPr>
        <w:tab/>
      </w:r>
      <w:r>
        <w:t xml:space="preserve">A. Gage, </w:t>
      </w:r>
      <w:r w:rsidRPr="001F2C1D">
        <w:rPr>
          <w:i/>
        </w:rPr>
        <w:t>Multi-robot task allocation using affect</w:t>
      </w:r>
      <w:r w:rsidR="001F2C1D">
        <w:t>, PhD Thesis, University of South Florida, 2004</w:t>
      </w:r>
      <w:r w:rsidR="009F7C90">
        <w:t>.</w:t>
      </w:r>
    </w:p>
    <w:p w:rsidR="00E066AF" w:rsidRDefault="004312D8">
      <w:pPr>
        <w:tabs>
          <w:tab w:val="left" w:pos="397"/>
        </w:tabs>
        <w:ind w:left="386" w:hanging="386"/>
      </w:pPr>
      <w:r>
        <w:t>[</w:t>
      </w:r>
      <w:r w:rsidR="00E066AF">
        <w:rPr>
          <w:rFonts w:hint="eastAsia"/>
        </w:rPr>
        <w:t>4</w:t>
      </w:r>
      <w:r>
        <w:t>]</w:t>
      </w:r>
      <w:r w:rsidR="00E066AF">
        <w:rPr>
          <w:rFonts w:hint="eastAsia"/>
        </w:rPr>
        <w:tab/>
      </w:r>
      <w:r>
        <w:t xml:space="preserve">S. C. </w:t>
      </w:r>
      <w:proofErr w:type="spellStart"/>
      <w:r>
        <w:t>Banik</w:t>
      </w:r>
      <w:proofErr w:type="spellEnd"/>
      <w:r>
        <w:t xml:space="preserve">, C. D. </w:t>
      </w:r>
      <w:proofErr w:type="spellStart"/>
      <w:r>
        <w:t>Pathiranage</w:t>
      </w:r>
      <w:proofErr w:type="spellEnd"/>
      <w:r>
        <w:t>, K. Watanabe, and K. Izumi, “Behavior generation through interaction in an emotionally intelligent robotic system</w:t>
      </w:r>
      <w:r w:rsidR="00525E2A">
        <w:t>”</w:t>
      </w:r>
      <w:r>
        <w:t xml:space="preserve">, in </w:t>
      </w:r>
      <w:r w:rsidR="00525E2A" w:rsidRPr="00525E2A">
        <w:rPr>
          <w:i/>
        </w:rPr>
        <w:t>Proc. of the</w:t>
      </w:r>
      <w:r w:rsidR="00525E2A">
        <w:t xml:space="preserve"> </w:t>
      </w:r>
      <w:r w:rsidRPr="00525E2A">
        <w:rPr>
          <w:i/>
        </w:rPr>
        <w:t xml:space="preserve">IEEE Intl. Conference on Industrial and Information </w:t>
      </w:r>
      <w:r w:rsidR="00525E2A" w:rsidRPr="00525E2A">
        <w:rPr>
          <w:i/>
        </w:rPr>
        <w:t>System</w:t>
      </w:r>
      <w:r w:rsidR="00525E2A">
        <w:t xml:space="preserve">, </w:t>
      </w:r>
      <w:proofErr w:type="spellStart"/>
      <w:smartTag w:uri="urn:schemas-microsoft-com:office:smarttags" w:element="place">
        <w:smartTag w:uri="urn:schemas-microsoft-com:office:smarttags" w:element="City">
          <w:r w:rsidR="00525E2A">
            <w:t>Peradeniya</w:t>
          </w:r>
        </w:smartTag>
        <w:proofErr w:type="spellEnd"/>
        <w:r w:rsidR="00525E2A">
          <w:t xml:space="preserve">, </w:t>
        </w:r>
        <w:smartTag w:uri="urn:schemas-microsoft-com:office:smarttags" w:element="country-region">
          <w:r w:rsidR="00525E2A">
            <w:t>Sri Lanka</w:t>
          </w:r>
        </w:smartTag>
      </w:smartTag>
      <w:r w:rsidR="00525E2A">
        <w:t xml:space="preserve">, </w:t>
      </w:r>
      <w:smartTag w:uri="urn:schemas-microsoft-com:office:smarttags" w:element="date">
        <w:smartTagPr>
          <w:attr w:name="Year" w:val="2007"/>
          <w:attr w:name="Day" w:val="9"/>
          <w:attr w:name="Month" w:val="8"/>
        </w:smartTagPr>
        <w:r w:rsidR="00525E2A">
          <w:t>Aug 9-11, 2007</w:t>
        </w:r>
      </w:smartTag>
      <w:r w:rsidR="00525E2A">
        <w:t>, pp. 517-522</w:t>
      </w:r>
      <w:r w:rsidR="009F7C90">
        <w:t>.</w:t>
      </w:r>
    </w:p>
    <w:p w:rsidR="00E066AF" w:rsidRDefault="00EC71D8">
      <w:pPr>
        <w:tabs>
          <w:tab w:val="left" w:pos="397"/>
        </w:tabs>
        <w:ind w:left="386" w:hanging="386"/>
      </w:pPr>
      <w:proofErr w:type="gramStart"/>
      <w:r>
        <w:t>[</w:t>
      </w:r>
      <w:r w:rsidR="00E066AF">
        <w:rPr>
          <w:rFonts w:hint="eastAsia"/>
        </w:rPr>
        <w:t>5</w:t>
      </w:r>
      <w:r>
        <w:t>]</w:t>
      </w:r>
      <w:r w:rsidR="00E066AF">
        <w:rPr>
          <w:rFonts w:hint="eastAsia"/>
        </w:rPr>
        <w:tab/>
      </w:r>
      <w:r w:rsidR="006320BC">
        <w:t>W. S</w:t>
      </w:r>
      <w:r w:rsidR="00E066AF">
        <w:t>.</w:t>
      </w:r>
      <w:r w:rsidR="006320BC">
        <w:t xml:space="preserve"> Reilly, and J. Bates</w:t>
      </w:r>
      <w:r w:rsidR="007B219A">
        <w:t xml:space="preserve">, “Building emotional agent”, </w:t>
      </w:r>
      <w:smartTag w:uri="urn:schemas-microsoft-com:office:smarttags" w:element="City">
        <w:smartTag w:uri="urn:schemas-microsoft-com:office:smarttags" w:element="place">
          <w:r w:rsidR="007B219A">
            <w:t>Pittsburgh</w:t>
          </w:r>
        </w:smartTag>
      </w:smartTag>
      <w:r w:rsidR="007B219A">
        <w:t xml:space="preserve">, </w:t>
      </w:r>
      <w:smartTag w:uri="urn:schemas-microsoft-com:office:smarttags" w:element="place">
        <w:smartTag w:uri="urn:schemas-microsoft-com:office:smarttags" w:element="PlaceName">
          <w:r w:rsidR="007B219A">
            <w:t>Carnegie</w:t>
          </w:r>
        </w:smartTag>
        <w:r w:rsidR="007B219A">
          <w:t xml:space="preserve"> </w:t>
        </w:r>
        <w:smartTag w:uri="urn:schemas-microsoft-com:office:smarttags" w:element="PlaceName">
          <w:r w:rsidR="007B219A">
            <w:t>Mellon</w:t>
          </w:r>
        </w:smartTag>
        <w:r w:rsidR="007B219A">
          <w:t xml:space="preserve"> </w:t>
        </w:r>
        <w:smartTag w:uri="urn:schemas-microsoft-com:office:smarttags" w:element="PlaceType">
          <w:r w:rsidR="007B219A">
            <w:t>University</w:t>
          </w:r>
        </w:smartTag>
      </w:smartTag>
      <w:r w:rsidR="007B219A">
        <w:t>, Technical Rep. CMU-CS-92-143, 1992</w:t>
      </w:r>
      <w:r w:rsidR="009F7C90">
        <w:t>.</w:t>
      </w:r>
      <w:proofErr w:type="gramEnd"/>
    </w:p>
    <w:p w:rsidR="007B219A" w:rsidRDefault="007B219A">
      <w:pPr>
        <w:tabs>
          <w:tab w:val="left" w:pos="397"/>
        </w:tabs>
        <w:ind w:left="386" w:hanging="386"/>
      </w:pPr>
      <w:r>
        <w:t xml:space="preserve">[6]   </w:t>
      </w:r>
      <w:hyperlink r:id="rId15" w:history="1">
        <w:r w:rsidR="009F7C90" w:rsidRPr="00C053FA">
          <w:rPr>
            <w:rStyle w:val="Hyperlink"/>
          </w:rPr>
          <w:t>http://www.ofai.at/paolo.petta/conf/sab98</w:t>
        </w:r>
      </w:hyperlink>
      <w:r w:rsidR="009F7C90">
        <w:t>. (Date of access)</w:t>
      </w:r>
    </w:p>
    <w:p w:rsidR="00E066AF" w:rsidRDefault="00E066AF"/>
    <w:p w:rsidR="00E066AF" w:rsidRDefault="005E7D35" w:rsidP="009F7C90">
      <w:pPr>
        <w:pStyle w:val="Heading1"/>
        <w:jc w:val="center"/>
      </w:pPr>
      <w:r>
        <w:t>8</w:t>
      </w:r>
      <w:r w:rsidR="00E066AF">
        <w:t>. NOMENCLATURE</w:t>
      </w:r>
    </w:p>
    <w:p w:rsidR="008D5C5D" w:rsidRPr="008D5C5D" w:rsidRDefault="008D5C5D" w:rsidP="008D5C5D"/>
    <w:tbl>
      <w:tblPr>
        <w:tblW w:w="0" w:type="auto"/>
        <w:jc w:val="center"/>
        <w:tblBorders>
          <w:top w:val="single" w:sz="12" w:space="0" w:color="000000"/>
          <w:left w:val="nil"/>
          <w:bottom w:val="single" w:sz="12" w:space="0" w:color="000000"/>
          <w:right w:val="nil"/>
          <w:insideH w:val="nil"/>
          <w:insideV w:val="nil"/>
        </w:tblBorders>
        <w:tblLayout w:type="fixed"/>
        <w:tblLook w:val="00BF"/>
      </w:tblPr>
      <w:tblGrid>
        <w:gridCol w:w="962"/>
        <w:gridCol w:w="2223"/>
        <w:gridCol w:w="1079"/>
      </w:tblGrid>
      <w:tr w:rsidR="00E066AF">
        <w:trPr>
          <w:trHeight w:val="221"/>
          <w:jc w:val="center"/>
        </w:trPr>
        <w:tc>
          <w:tcPr>
            <w:tcW w:w="962" w:type="dxa"/>
            <w:tcBorders>
              <w:bottom w:val="single" w:sz="6" w:space="0" w:color="000000"/>
              <w:right w:val="single" w:sz="6" w:space="0" w:color="000000"/>
            </w:tcBorders>
          </w:tcPr>
          <w:p w:rsidR="00E066AF" w:rsidRDefault="00E066AF">
            <w:pPr>
              <w:pStyle w:val="Heading3"/>
              <w:rPr>
                <w:color w:val="auto"/>
              </w:rPr>
            </w:pPr>
            <w:r>
              <w:rPr>
                <w:color w:val="auto"/>
              </w:rPr>
              <w:t>Symbol</w:t>
            </w:r>
          </w:p>
        </w:tc>
        <w:tc>
          <w:tcPr>
            <w:tcW w:w="2223" w:type="dxa"/>
            <w:tcBorders>
              <w:left w:val="single" w:sz="6" w:space="0" w:color="000000"/>
              <w:bottom w:val="single" w:sz="6" w:space="0" w:color="000000"/>
            </w:tcBorders>
          </w:tcPr>
          <w:p w:rsidR="00E066AF" w:rsidRDefault="00E066AF">
            <w:pPr>
              <w:pStyle w:val="Heading3"/>
              <w:jc w:val="left"/>
              <w:rPr>
                <w:color w:val="auto"/>
              </w:rPr>
            </w:pPr>
            <w:r>
              <w:rPr>
                <w:color w:val="auto"/>
              </w:rPr>
              <w:t>Meaning</w:t>
            </w:r>
          </w:p>
        </w:tc>
        <w:tc>
          <w:tcPr>
            <w:tcW w:w="1079" w:type="dxa"/>
            <w:tcBorders>
              <w:left w:val="single" w:sz="6" w:space="0" w:color="000000"/>
              <w:bottom w:val="single" w:sz="6" w:space="0" w:color="000000"/>
            </w:tcBorders>
          </w:tcPr>
          <w:p w:rsidR="00E066AF" w:rsidRDefault="00E066AF">
            <w:pPr>
              <w:pStyle w:val="Heading3"/>
              <w:jc w:val="left"/>
              <w:rPr>
                <w:color w:val="auto"/>
              </w:rPr>
            </w:pPr>
            <w:r>
              <w:rPr>
                <w:color w:val="auto"/>
              </w:rPr>
              <w:t>Unit</w:t>
            </w:r>
          </w:p>
        </w:tc>
      </w:tr>
      <w:tr w:rsidR="00E066AF">
        <w:trPr>
          <w:trHeight w:val="237"/>
          <w:jc w:val="center"/>
        </w:trPr>
        <w:tc>
          <w:tcPr>
            <w:tcW w:w="962" w:type="dxa"/>
            <w:tcBorders>
              <w:top w:val="single" w:sz="6" w:space="0" w:color="000000"/>
              <w:right w:val="single" w:sz="6" w:space="0" w:color="000000"/>
            </w:tcBorders>
          </w:tcPr>
          <w:p w:rsidR="00E066AF" w:rsidRPr="003518C5" w:rsidRDefault="00E066AF">
            <w:pPr>
              <w:jc w:val="center"/>
              <w:rPr>
                <w:i/>
                <w:color w:val="auto"/>
              </w:rPr>
            </w:pPr>
            <w:r w:rsidRPr="003518C5">
              <w:rPr>
                <w:i/>
                <w:color w:val="auto"/>
              </w:rPr>
              <w:t>T</w:t>
            </w:r>
          </w:p>
        </w:tc>
        <w:tc>
          <w:tcPr>
            <w:tcW w:w="2223" w:type="dxa"/>
            <w:tcBorders>
              <w:top w:val="single" w:sz="6" w:space="0" w:color="000000"/>
              <w:left w:val="single" w:sz="6" w:space="0" w:color="000000"/>
            </w:tcBorders>
          </w:tcPr>
          <w:p w:rsidR="00E066AF" w:rsidRDefault="00E066AF">
            <w:pPr>
              <w:jc w:val="left"/>
              <w:rPr>
                <w:color w:val="auto"/>
              </w:rPr>
            </w:pPr>
            <w:r>
              <w:rPr>
                <w:color w:val="auto"/>
              </w:rPr>
              <w:t>Temperature</w:t>
            </w:r>
          </w:p>
        </w:tc>
        <w:tc>
          <w:tcPr>
            <w:tcW w:w="1079" w:type="dxa"/>
            <w:tcBorders>
              <w:top w:val="single" w:sz="6" w:space="0" w:color="000000"/>
              <w:left w:val="single" w:sz="6" w:space="0" w:color="000000"/>
            </w:tcBorders>
          </w:tcPr>
          <w:p w:rsidR="00E066AF" w:rsidRDefault="00E066AF">
            <w:pPr>
              <w:jc w:val="left"/>
              <w:rPr>
                <w:color w:val="auto"/>
              </w:rPr>
            </w:pPr>
            <w:r>
              <w:rPr>
                <w:color w:val="auto"/>
              </w:rPr>
              <w:t>(K)</w:t>
            </w:r>
          </w:p>
        </w:tc>
      </w:tr>
      <w:tr w:rsidR="00E066AF">
        <w:trPr>
          <w:trHeight w:val="711"/>
          <w:jc w:val="center"/>
        </w:trPr>
        <w:tc>
          <w:tcPr>
            <w:tcW w:w="962" w:type="dxa"/>
            <w:tcBorders>
              <w:right w:val="single" w:sz="6" w:space="0" w:color="000000"/>
            </w:tcBorders>
          </w:tcPr>
          <w:p w:rsidR="00E066AF" w:rsidRPr="003518C5" w:rsidRDefault="00E066AF">
            <w:pPr>
              <w:jc w:val="center"/>
              <w:rPr>
                <w:i/>
                <w:color w:val="auto"/>
              </w:rPr>
            </w:pPr>
            <w:r w:rsidRPr="003518C5">
              <w:rPr>
                <w:i/>
                <w:color w:val="auto"/>
              </w:rPr>
              <w:t>P</w:t>
            </w:r>
          </w:p>
          <w:p w:rsidR="00F24E83" w:rsidRPr="003518C5" w:rsidRDefault="00F24E83">
            <w:pPr>
              <w:jc w:val="center"/>
              <w:rPr>
                <w:i/>
                <w:color w:val="auto"/>
              </w:rPr>
            </w:pPr>
            <w:r w:rsidRPr="003518C5">
              <w:rPr>
                <w:i/>
                <w:color w:val="auto"/>
              </w:rPr>
              <w:t>A</w:t>
            </w:r>
          </w:p>
        </w:tc>
        <w:tc>
          <w:tcPr>
            <w:tcW w:w="2223" w:type="dxa"/>
            <w:tcBorders>
              <w:left w:val="single" w:sz="6" w:space="0" w:color="000000"/>
            </w:tcBorders>
          </w:tcPr>
          <w:p w:rsidR="00E066AF" w:rsidRDefault="00E066AF">
            <w:pPr>
              <w:jc w:val="left"/>
              <w:rPr>
                <w:color w:val="auto"/>
              </w:rPr>
            </w:pPr>
            <w:r>
              <w:rPr>
                <w:color w:val="auto"/>
              </w:rPr>
              <w:t>Pressure</w:t>
            </w:r>
          </w:p>
          <w:p w:rsidR="00F24E83" w:rsidRDefault="00F24E83">
            <w:pPr>
              <w:jc w:val="left"/>
              <w:rPr>
                <w:color w:val="auto"/>
              </w:rPr>
            </w:pPr>
            <w:r>
              <w:rPr>
                <w:color w:val="auto"/>
              </w:rPr>
              <w:t>State transition matrix</w:t>
            </w:r>
          </w:p>
        </w:tc>
        <w:tc>
          <w:tcPr>
            <w:tcW w:w="1079" w:type="dxa"/>
            <w:tcBorders>
              <w:left w:val="single" w:sz="6" w:space="0" w:color="000000"/>
            </w:tcBorders>
          </w:tcPr>
          <w:p w:rsidR="00E066AF" w:rsidRDefault="00E066AF">
            <w:pPr>
              <w:jc w:val="left"/>
              <w:rPr>
                <w:color w:val="auto"/>
              </w:rPr>
            </w:pPr>
            <w:r>
              <w:rPr>
                <w:color w:val="auto"/>
              </w:rPr>
              <w:t>(Pa)</w:t>
            </w:r>
          </w:p>
          <w:p w:rsidR="00F24E83" w:rsidRDefault="00F24E83">
            <w:pPr>
              <w:jc w:val="left"/>
              <w:rPr>
                <w:color w:val="auto"/>
              </w:rPr>
            </w:pPr>
            <w:proofErr w:type="spellStart"/>
            <w:r>
              <w:rPr>
                <w:color w:val="auto"/>
              </w:rPr>
              <w:t>Dimentio-nless</w:t>
            </w:r>
            <w:proofErr w:type="spellEnd"/>
          </w:p>
        </w:tc>
      </w:tr>
    </w:tbl>
    <w:p w:rsidR="00E066AF" w:rsidRDefault="00E066AF">
      <w:pPr>
        <w:rPr>
          <w:b/>
        </w:rPr>
      </w:pPr>
    </w:p>
    <w:p w:rsidR="00E066AF" w:rsidRDefault="00E066AF"/>
    <w:sectPr w:rsidR="00E066AF" w:rsidSect="00A7033D">
      <w:type w:val="continuous"/>
      <w:pgSz w:w="11906" w:h="16838" w:code="9"/>
      <w:pgMar w:top="1134" w:right="851" w:bottom="1247" w:left="851" w:header="851" w:footer="992" w:gutter="567"/>
      <w:cols w:num="2" w:space="567"/>
      <w:titlePg/>
      <w:docGrid w:linePitch="386"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C89" w:rsidRDefault="009B1C89">
      <w:r>
        <w:separator/>
      </w:r>
    </w:p>
  </w:endnote>
  <w:endnote w:type="continuationSeparator" w:id="0">
    <w:p w:rsidR="009B1C89" w:rsidRDefault="009B1C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AF" w:rsidRDefault="00E066AF">
    <w:pPr>
      <w:pStyle w:val="Footer"/>
      <w:jc w:val="right"/>
      <w:rPr>
        <w:rFonts w:ascii="Arial" w:hAnsi="Arial"/>
        <w:sz w:val="16"/>
      </w:rPr>
    </w:pPr>
    <w:r>
      <w:rPr>
        <w:rFonts w:ascii="Arial" w:hAnsi="Arial"/>
        <w:sz w:val="16"/>
      </w:rPr>
      <w:t>© ICME</w:t>
    </w:r>
    <w:r w:rsidR="00F33BAB">
      <w:rPr>
        <w:rFonts w:ascii="Arial" w:hAnsi="Arial"/>
        <w:sz w:val="16"/>
      </w:rPr>
      <w:t>RE2017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AF" w:rsidRDefault="00E066AF">
    <w:pPr>
      <w:pStyle w:val="Footer"/>
      <w:ind w:right="-262"/>
      <w:jc w:val="right"/>
      <w:rPr>
        <w:rFonts w:ascii="Arial" w:hAnsi="Arial"/>
        <w:sz w:val="16"/>
      </w:rPr>
    </w:pPr>
    <w:r>
      <w:rPr>
        <w:rFonts w:ascii="Arial" w:hAnsi="Arial"/>
        <w:sz w:val="16"/>
      </w:rPr>
      <w:t>© ICME</w:t>
    </w:r>
    <w:r w:rsidR="00F33BAB">
      <w:rPr>
        <w:rFonts w:ascii="Arial" w:hAnsi="Arial"/>
        <w:sz w:val="16"/>
      </w:rPr>
      <w:t>RE2017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C89" w:rsidRDefault="009B1C89">
      <w:r>
        <w:separator/>
      </w:r>
    </w:p>
  </w:footnote>
  <w:footnote w:type="continuationSeparator" w:id="0">
    <w:p w:rsidR="009B1C89" w:rsidRDefault="009B1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AF" w:rsidRDefault="00E066AF">
    <w:pPr>
      <w:pStyle w:val="Header"/>
      <w:wordWrap w:val="0"/>
      <w:jc w:val="right"/>
      <w:rPr>
        <w:rFonts w:ascii="Arial" w:hAnsi="Arial"/>
        <w:b/>
        <w:sz w:val="16"/>
      </w:rPr>
    </w:pPr>
    <w:r>
      <w:rPr>
        <w:rFonts w:ascii="Arial" w:hAnsi="Arial" w:hint="eastAsia"/>
        <w:b/>
        <w:sz w:val="16"/>
      </w:rPr>
      <w:t>Proceedings of the</w:t>
    </w:r>
  </w:p>
  <w:p w:rsidR="00E066AF" w:rsidRDefault="00E066AF">
    <w:pPr>
      <w:pStyle w:val="Header"/>
      <w:jc w:val="right"/>
      <w:rPr>
        <w:rFonts w:ascii="Arial" w:hAnsi="Arial"/>
        <w:b/>
        <w:sz w:val="16"/>
      </w:rPr>
    </w:pPr>
    <w:r>
      <w:rPr>
        <w:rFonts w:ascii="Arial" w:hAnsi="Arial" w:hint="eastAsia"/>
        <w:b/>
        <w:sz w:val="16"/>
      </w:rPr>
      <w:t>International Conference on Mech</w:t>
    </w:r>
    <w:r>
      <w:rPr>
        <w:rFonts w:ascii="Arial" w:hAnsi="Arial"/>
        <w:b/>
        <w:sz w:val="16"/>
      </w:rPr>
      <w:t>a</w:t>
    </w:r>
    <w:r>
      <w:rPr>
        <w:rFonts w:ascii="Arial" w:hAnsi="Arial" w:hint="eastAsia"/>
        <w:b/>
        <w:sz w:val="16"/>
      </w:rPr>
      <w:t>nical Engineering</w:t>
    </w:r>
    <w:r>
      <w:rPr>
        <w:rFonts w:ascii="Arial" w:hAnsi="Arial"/>
        <w:b/>
        <w:sz w:val="16"/>
      </w:rPr>
      <w:t xml:space="preserve"> </w:t>
    </w:r>
    <w:r w:rsidR="0002596C">
      <w:rPr>
        <w:rFonts w:ascii="Arial" w:hAnsi="Arial"/>
        <w:b/>
        <w:sz w:val="16"/>
      </w:rPr>
      <w:t xml:space="preserve">and Renewable Energy </w:t>
    </w:r>
    <w:r w:rsidR="0002596C">
      <w:rPr>
        <w:rFonts w:ascii="Arial" w:hAnsi="Arial" w:hint="eastAsia"/>
        <w:b/>
        <w:sz w:val="16"/>
      </w:rPr>
      <w:t>20</w:t>
    </w:r>
    <w:r w:rsidR="0002596C">
      <w:rPr>
        <w:rFonts w:ascii="Arial" w:hAnsi="Arial"/>
        <w:b/>
        <w:sz w:val="16"/>
      </w:rPr>
      <w:t>1</w:t>
    </w:r>
    <w:r w:rsidR="00F33BAB">
      <w:rPr>
        <w:rFonts w:ascii="Arial" w:eastAsiaTheme="minorEastAsia" w:hAnsi="Arial"/>
        <w:b/>
        <w:sz w:val="16"/>
        <w:lang w:eastAsia="ko-KR"/>
      </w:rPr>
      <w:t>7</w:t>
    </w:r>
  </w:p>
  <w:p w:rsidR="00E066AF" w:rsidRDefault="0002596C">
    <w:pPr>
      <w:pStyle w:val="Header"/>
      <w:jc w:val="right"/>
      <w:rPr>
        <w:rFonts w:ascii="Arial" w:hAnsi="Arial"/>
        <w:b/>
        <w:sz w:val="18"/>
      </w:rPr>
    </w:pPr>
    <w:r>
      <w:rPr>
        <w:rFonts w:ascii="Arial" w:hAnsi="Arial" w:hint="eastAsia"/>
        <w:b/>
        <w:sz w:val="16"/>
      </w:rPr>
      <w:t>(ICME</w:t>
    </w:r>
    <w:r>
      <w:rPr>
        <w:rFonts w:ascii="Arial" w:hAnsi="Arial"/>
        <w:b/>
        <w:sz w:val="16"/>
      </w:rPr>
      <w:t>RE201</w:t>
    </w:r>
    <w:r w:rsidR="00F33BAB">
      <w:rPr>
        <w:rFonts w:ascii="Arial" w:eastAsiaTheme="minorEastAsia" w:hAnsi="Arial"/>
        <w:b/>
        <w:sz w:val="16"/>
        <w:lang w:eastAsia="ko-KR"/>
      </w:rPr>
      <w:t>7</w:t>
    </w:r>
    <w:r w:rsidR="00E066AF">
      <w:rPr>
        <w:rFonts w:ascii="Arial" w:hAnsi="Arial" w:hint="eastAsia"/>
        <w:b/>
        <w:sz w:val="16"/>
      </w:rPr>
      <w:t xml:space="preserve">) </w:t>
    </w:r>
    <w:r w:rsidR="00F33BAB">
      <w:rPr>
        <w:rFonts w:ascii="Arial" w:hAnsi="Arial"/>
        <w:b/>
        <w:sz w:val="16"/>
      </w:rPr>
      <w:t>18 – 20 December, 2017</w:t>
    </w:r>
    <w:r w:rsidR="00E066AF">
      <w:rPr>
        <w:rFonts w:ascii="Arial" w:hAnsi="Arial" w:hint="eastAsia"/>
        <w:b/>
        <w:sz w:val="16"/>
      </w:rPr>
      <w:t>,</w:t>
    </w:r>
    <w:r>
      <w:rPr>
        <w:rFonts w:ascii="Arial" w:hAnsi="Arial"/>
        <w:b/>
        <w:sz w:val="16"/>
      </w:rPr>
      <w:t xml:space="preserve"> Chittagong</w:t>
    </w:r>
    <w:r w:rsidR="00E066AF">
      <w:rPr>
        <w:rFonts w:ascii="Arial" w:hAnsi="Arial"/>
        <w:b/>
        <w:sz w:val="16"/>
      </w:rPr>
      <w:t>, Bangladesh</w:t>
    </w:r>
  </w:p>
  <w:p w:rsidR="00E066AF" w:rsidRDefault="00E066AF">
    <w:pPr>
      <w:pStyle w:val="Header"/>
      <w:jc w:val="right"/>
      <w:rPr>
        <w:rFonts w:ascii="Arial" w:hAnsi="Arial"/>
        <w:b/>
        <w:sz w:val="18"/>
      </w:rPr>
    </w:pPr>
  </w:p>
  <w:p w:rsidR="00E066AF" w:rsidRDefault="0002596C">
    <w:pPr>
      <w:pStyle w:val="Header"/>
      <w:jc w:val="right"/>
      <w:rPr>
        <w:rFonts w:ascii="Arial" w:hAnsi="Arial"/>
        <w:b/>
        <w:sz w:val="28"/>
      </w:rPr>
    </w:pPr>
    <w:r>
      <w:rPr>
        <w:rFonts w:ascii="Arial" w:hAnsi="Arial"/>
        <w:b/>
        <w:sz w:val="28"/>
      </w:rPr>
      <w:t>ICME</w:t>
    </w:r>
    <w:r w:rsidR="007A08C7">
      <w:rPr>
        <w:rFonts w:ascii="Arial" w:hAnsi="Arial"/>
        <w:b/>
        <w:sz w:val="28"/>
      </w:rPr>
      <w:t>RE</w:t>
    </w:r>
    <w:r w:rsidR="00B17FFC">
      <w:rPr>
        <w:rFonts w:ascii="Arial" w:hAnsi="Arial"/>
        <w:b/>
        <w:sz w:val="28"/>
      </w:rPr>
      <w:t>201</w:t>
    </w:r>
    <w:r w:rsidR="00F33BAB">
      <w:rPr>
        <w:rFonts w:ascii="Arial" w:eastAsiaTheme="minorEastAsia" w:hAnsi="Arial"/>
        <w:b/>
        <w:sz w:val="28"/>
        <w:lang w:eastAsia="ko-KR"/>
      </w:rPr>
      <w:t>7</w:t>
    </w:r>
    <w:r w:rsidR="00F33BAB">
      <w:rPr>
        <w:rFonts w:ascii="Arial" w:hAnsi="Arial"/>
        <w:b/>
        <w:sz w:val="28"/>
      </w:rPr>
      <w:t>-PI</w:t>
    </w:r>
    <w:r w:rsidR="00E066AF">
      <w:rPr>
        <w:rFonts w:ascii="Arial" w:hAnsi="Arial"/>
        <w:b/>
        <w:sz w:val="28"/>
      </w:rPr>
      <w:t>-000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A2A7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FCD39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C841C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A3C055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728983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C1236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BC6B2B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834318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A124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40A2E01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stylePaneFormatFilter w:val="3F01"/>
  <w:defaultTabStop w:val="851"/>
  <w:drawingGridHorizontalSpacing w:val="90"/>
  <w:drawingGridVerticalSpacing w:val="193"/>
  <w:displayHorizontalDrawingGridEvery w:val="0"/>
  <w:displayVerticalDrawingGridEvery w:val="2"/>
  <w:characterSpacingControl w:val="compressPunctuation"/>
  <w:footnotePr>
    <w:footnote w:id="-1"/>
    <w:footnote w:id="0"/>
  </w:footnotePr>
  <w:endnotePr>
    <w:endnote w:id="-1"/>
    <w:endnote w:id="0"/>
  </w:endnotePr>
  <w:compat>
    <w:useFELayout/>
  </w:compat>
  <w:rsids>
    <w:rsidRoot w:val="00484D3A"/>
    <w:rsid w:val="00000AA4"/>
    <w:rsid w:val="00016D25"/>
    <w:rsid w:val="0002596C"/>
    <w:rsid w:val="00035F4F"/>
    <w:rsid w:val="00044C7E"/>
    <w:rsid w:val="0006376B"/>
    <w:rsid w:val="000826EA"/>
    <w:rsid w:val="000E65D5"/>
    <w:rsid w:val="00103CF2"/>
    <w:rsid w:val="00150DBB"/>
    <w:rsid w:val="00160335"/>
    <w:rsid w:val="00175F08"/>
    <w:rsid w:val="001D2E69"/>
    <w:rsid w:val="001D30D9"/>
    <w:rsid w:val="001F2C1D"/>
    <w:rsid w:val="002023ED"/>
    <w:rsid w:val="00202B68"/>
    <w:rsid w:val="00253607"/>
    <w:rsid w:val="002539CE"/>
    <w:rsid w:val="00256207"/>
    <w:rsid w:val="002955C5"/>
    <w:rsid w:val="002A283C"/>
    <w:rsid w:val="002D54C2"/>
    <w:rsid w:val="0035034A"/>
    <w:rsid w:val="003518C5"/>
    <w:rsid w:val="00387ACE"/>
    <w:rsid w:val="003917A6"/>
    <w:rsid w:val="003E3FF4"/>
    <w:rsid w:val="004312D8"/>
    <w:rsid w:val="00461D22"/>
    <w:rsid w:val="00484D3A"/>
    <w:rsid w:val="004C595A"/>
    <w:rsid w:val="004C6A00"/>
    <w:rsid w:val="004D0065"/>
    <w:rsid w:val="004D5538"/>
    <w:rsid w:val="004E20F9"/>
    <w:rsid w:val="004E2DB0"/>
    <w:rsid w:val="004F7864"/>
    <w:rsid w:val="00525E2A"/>
    <w:rsid w:val="005573E9"/>
    <w:rsid w:val="00557D29"/>
    <w:rsid w:val="005908FE"/>
    <w:rsid w:val="005D1699"/>
    <w:rsid w:val="005E7D35"/>
    <w:rsid w:val="005F317B"/>
    <w:rsid w:val="005F3BAD"/>
    <w:rsid w:val="006320BC"/>
    <w:rsid w:val="00632FF5"/>
    <w:rsid w:val="00634EC4"/>
    <w:rsid w:val="006765A5"/>
    <w:rsid w:val="006A4913"/>
    <w:rsid w:val="006B7948"/>
    <w:rsid w:val="006C72EB"/>
    <w:rsid w:val="006F7C7F"/>
    <w:rsid w:val="007356EC"/>
    <w:rsid w:val="0074754B"/>
    <w:rsid w:val="0075796F"/>
    <w:rsid w:val="007616B1"/>
    <w:rsid w:val="00771A21"/>
    <w:rsid w:val="007928CB"/>
    <w:rsid w:val="007A08C7"/>
    <w:rsid w:val="007B219A"/>
    <w:rsid w:val="007B2529"/>
    <w:rsid w:val="00811E76"/>
    <w:rsid w:val="00812969"/>
    <w:rsid w:val="00813AA5"/>
    <w:rsid w:val="00882A6A"/>
    <w:rsid w:val="008907BC"/>
    <w:rsid w:val="008D5C5D"/>
    <w:rsid w:val="009059B0"/>
    <w:rsid w:val="0094025E"/>
    <w:rsid w:val="0095601D"/>
    <w:rsid w:val="009B1C89"/>
    <w:rsid w:val="009F7C90"/>
    <w:rsid w:val="00A44A0F"/>
    <w:rsid w:val="00A46719"/>
    <w:rsid w:val="00A541DC"/>
    <w:rsid w:val="00A7033D"/>
    <w:rsid w:val="00A71527"/>
    <w:rsid w:val="00AA13B6"/>
    <w:rsid w:val="00AD7D07"/>
    <w:rsid w:val="00AF5AEE"/>
    <w:rsid w:val="00B17FFC"/>
    <w:rsid w:val="00B56AFA"/>
    <w:rsid w:val="00B67934"/>
    <w:rsid w:val="00B84D21"/>
    <w:rsid w:val="00BA138E"/>
    <w:rsid w:val="00BA421E"/>
    <w:rsid w:val="00BB12BB"/>
    <w:rsid w:val="00BE1497"/>
    <w:rsid w:val="00C073D6"/>
    <w:rsid w:val="00C2319A"/>
    <w:rsid w:val="00C4555A"/>
    <w:rsid w:val="00C64FF8"/>
    <w:rsid w:val="00C720C0"/>
    <w:rsid w:val="00CC0D46"/>
    <w:rsid w:val="00CE0710"/>
    <w:rsid w:val="00D22028"/>
    <w:rsid w:val="00D37D97"/>
    <w:rsid w:val="00D86985"/>
    <w:rsid w:val="00D97F66"/>
    <w:rsid w:val="00DB010F"/>
    <w:rsid w:val="00DB66C5"/>
    <w:rsid w:val="00DC5296"/>
    <w:rsid w:val="00DD204F"/>
    <w:rsid w:val="00E05860"/>
    <w:rsid w:val="00E066AF"/>
    <w:rsid w:val="00E14D2A"/>
    <w:rsid w:val="00E638B8"/>
    <w:rsid w:val="00EA08C1"/>
    <w:rsid w:val="00EA4038"/>
    <w:rsid w:val="00EB18C9"/>
    <w:rsid w:val="00EC71D8"/>
    <w:rsid w:val="00ED3E0D"/>
    <w:rsid w:val="00EF03C1"/>
    <w:rsid w:val="00F109EB"/>
    <w:rsid w:val="00F11976"/>
    <w:rsid w:val="00F24E83"/>
    <w:rsid w:val="00F32A3E"/>
    <w:rsid w:val="00F33BAB"/>
    <w:rsid w:val="00F43F8C"/>
    <w:rsid w:val="00F82C55"/>
    <w:rsid w:val="00FD10B6"/>
    <w:rsid w:val="00FF3618"/>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3D"/>
    <w:pPr>
      <w:widowControl w:val="0"/>
      <w:jc w:val="both"/>
    </w:pPr>
    <w:rPr>
      <w:rFonts w:ascii="Times New Roman" w:hAnsi="Times New Roman"/>
      <w:color w:val="000000"/>
      <w:kern w:val="2"/>
      <w:lang w:eastAsia="ja-JP"/>
    </w:rPr>
  </w:style>
  <w:style w:type="paragraph" w:styleId="Heading1">
    <w:name w:val="heading 1"/>
    <w:basedOn w:val="Normal"/>
    <w:next w:val="Normal"/>
    <w:qFormat/>
    <w:rsid w:val="00A7033D"/>
    <w:pPr>
      <w:keepNext/>
      <w:jc w:val="left"/>
      <w:outlineLvl w:val="0"/>
    </w:pPr>
    <w:rPr>
      <w:rFonts w:ascii="Arial" w:hAnsi="Arial"/>
      <w:b/>
    </w:rPr>
  </w:style>
  <w:style w:type="paragraph" w:styleId="Heading2">
    <w:name w:val="heading 2"/>
    <w:basedOn w:val="Normal"/>
    <w:next w:val="Normal"/>
    <w:qFormat/>
    <w:rsid w:val="00A7033D"/>
    <w:pPr>
      <w:keepNext/>
      <w:outlineLvl w:val="1"/>
    </w:pPr>
    <w:rPr>
      <w:rFonts w:ascii="Arial" w:hAnsi="Arial"/>
      <w:b/>
    </w:rPr>
  </w:style>
  <w:style w:type="paragraph" w:styleId="Heading3">
    <w:name w:val="heading 3"/>
    <w:basedOn w:val="Normal"/>
    <w:next w:val="Normal"/>
    <w:qFormat/>
    <w:rsid w:val="00A7033D"/>
    <w:pPr>
      <w:keepNext/>
      <w:jc w:val="center"/>
      <w:outlineLvl w:val="2"/>
    </w:pPr>
    <w:rPr>
      <w:b/>
      <w:bCs/>
    </w:rPr>
  </w:style>
  <w:style w:type="paragraph" w:styleId="Heading4">
    <w:name w:val="heading 4"/>
    <w:basedOn w:val="Normal"/>
    <w:next w:val="Normal"/>
    <w:qFormat/>
    <w:rsid w:val="00A7033D"/>
    <w:pPr>
      <w:keepNext/>
      <w:spacing w:before="240" w:after="60"/>
      <w:outlineLvl w:val="3"/>
    </w:pPr>
    <w:rPr>
      <w:b/>
      <w:bCs/>
      <w:sz w:val="28"/>
      <w:szCs w:val="28"/>
    </w:rPr>
  </w:style>
  <w:style w:type="paragraph" w:styleId="Heading5">
    <w:name w:val="heading 5"/>
    <w:basedOn w:val="Normal"/>
    <w:next w:val="Normal"/>
    <w:qFormat/>
    <w:rsid w:val="00A7033D"/>
    <w:pPr>
      <w:spacing w:before="240" w:after="60"/>
      <w:outlineLvl w:val="4"/>
    </w:pPr>
    <w:rPr>
      <w:b/>
      <w:bCs/>
      <w:i/>
      <w:iCs/>
      <w:sz w:val="26"/>
      <w:szCs w:val="26"/>
    </w:rPr>
  </w:style>
  <w:style w:type="paragraph" w:styleId="Heading6">
    <w:name w:val="heading 6"/>
    <w:basedOn w:val="Normal"/>
    <w:next w:val="Normal"/>
    <w:qFormat/>
    <w:rsid w:val="00A7033D"/>
    <w:pPr>
      <w:spacing w:before="240" w:after="60"/>
      <w:outlineLvl w:val="5"/>
    </w:pPr>
    <w:rPr>
      <w:b/>
      <w:bCs/>
      <w:sz w:val="22"/>
      <w:szCs w:val="22"/>
    </w:rPr>
  </w:style>
  <w:style w:type="paragraph" w:styleId="Heading7">
    <w:name w:val="heading 7"/>
    <w:basedOn w:val="Normal"/>
    <w:next w:val="Normal"/>
    <w:qFormat/>
    <w:rsid w:val="00A7033D"/>
    <w:pPr>
      <w:spacing w:before="240" w:after="60"/>
      <w:outlineLvl w:val="6"/>
    </w:pPr>
    <w:rPr>
      <w:sz w:val="24"/>
      <w:szCs w:val="24"/>
    </w:rPr>
  </w:style>
  <w:style w:type="paragraph" w:styleId="Heading8">
    <w:name w:val="heading 8"/>
    <w:basedOn w:val="Normal"/>
    <w:next w:val="Normal"/>
    <w:qFormat/>
    <w:rsid w:val="00A7033D"/>
    <w:pPr>
      <w:spacing w:before="240" w:after="60"/>
      <w:outlineLvl w:val="7"/>
    </w:pPr>
    <w:rPr>
      <w:i/>
      <w:iCs/>
      <w:sz w:val="24"/>
      <w:szCs w:val="24"/>
    </w:rPr>
  </w:style>
  <w:style w:type="paragraph" w:styleId="Heading9">
    <w:name w:val="heading 9"/>
    <w:basedOn w:val="Normal"/>
    <w:next w:val="Normal"/>
    <w:qFormat/>
    <w:rsid w:val="00A7033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033D"/>
    <w:pPr>
      <w:widowControl/>
      <w:autoSpaceDE w:val="0"/>
      <w:autoSpaceDN w:val="0"/>
      <w:adjustRightInd w:val="0"/>
      <w:jc w:val="center"/>
    </w:pPr>
    <w:rPr>
      <w:rFonts w:ascii="Tms Rmn" w:hAnsi="Tms Rmn"/>
      <w:b/>
      <w:kern w:val="0"/>
      <w:sz w:val="24"/>
    </w:rPr>
  </w:style>
  <w:style w:type="character" w:styleId="Hyperlink">
    <w:name w:val="Hyperlink"/>
    <w:basedOn w:val="DefaultParagraphFont"/>
    <w:rsid w:val="00A7033D"/>
    <w:rPr>
      <w:color w:val="0000FF"/>
      <w:u w:val="single"/>
    </w:rPr>
  </w:style>
  <w:style w:type="paragraph" w:styleId="Header">
    <w:name w:val="header"/>
    <w:basedOn w:val="Normal"/>
    <w:rsid w:val="00A7033D"/>
    <w:pPr>
      <w:tabs>
        <w:tab w:val="center" w:pos="4252"/>
        <w:tab w:val="right" w:pos="8504"/>
      </w:tabs>
      <w:snapToGrid w:val="0"/>
    </w:pPr>
  </w:style>
  <w:style w:type="paragraph" w:styleId="Footer">
    <w:name w:val="footer"/>
    <w:basedOn w:val="Normal"/>
    <w:rsid w:val="00A7033D"/>
    <w:pPr>
      <w:tabs>
        <w:tab w:val="center" w:pos="4252"/>
        <w:tab w:val="right" w:pos="8504"/>
      </w:tabs>
      <w:snapToGrid w:val="0"/>
    </w:pPr>
  </w:style>
  <w:style w:type="character" w:styleId="FollowedHyperlink">
    <w:name w:val="FollowedHyperlink"/>
    <w:basedOn w:val="DefaultParagraphFont"/>
    <w:rsid w:val="00A7033D"/>
    <w:rPr>
      <w:color w:val="800080"/>
      <w:u w:val="single"/>
    </w:rPr>
  </w:style>
  <w:style w:type="paragraph" w:styleId="BalloonText">
    <w:name w:val="Balloon Text"/>
    <w:basedOn w:val="Normal"/>
    <w:semiHidden/>
    <w:rsid w:val="00A7033D"/>
    <w:rPr>
      <w:rFonts w:ascii="Tahoma" w:hAnsi="Tahoma" w:cs="Tahoma"/>
      <w:sz w:val="16"/>
      <w:szCs w:val="16"/>
    </w:rPr>
  </w:style>
  <w:style w:type="paragraph" w:customStyle="1" w:styleId="subheading">
    <w:name w:val="subheading"/>
    <w:basedOn w:val="Heading2"/>
    <w:rsid w:val="00A7033D"/>
  </w:style>
  <w:style w:type="paragraph" w:customStyle="1" w:styleId="Heading">
    <w:name w:val="Heading"/>
    <w:basedOn w:val="Heading1"/>
    <w:rsid w:val="00A7033D"/>
  </w:style>
  <w:style w:type="paragraph" w:styleId="BlockText">
    <w:name w:val="Block Text"/>
    <w:basedOn w:val="Normal"/>
    <w:rsid w:val="00A7033D"/>
    <w:pPr>
      <w:spacing w:after="120"/>
      <w:ind w:left="1440" w:right="1440"/>
    </w:pPr>
  </w:style>
  <w:style w:type="paragraph" w:styleId="BodyText2">
    <w:name w:val="Body Text 2"/>
    <w:basedOn w:val="Normal"/>
    <w:rsid w:val="00A7033D"/>
    <w:pPr>
      <w:spacing w:after="120" w:line="480" w:lineRule="auto"/>
    </w:pPr>
  </w:style>
  <w:style w:type="paragraph" w:styleId="BodyText3">
    <w:name w:val="Body Text 3"/>
    <w:basedOn w:val="Normal"/>
    <w:rsid w:val="00A7033D"/>
    <w:pPr>
      <w:spacing w:after="120"/>
    </w:pPr>
    <w:rPr>
      <w:sz w:val="16"/>
      <w:szCs w:val="16"/>
    </w:rPr>
  </w:style>
  <w:style w:type="paragraph" w:styleId="BodyTextFirstIndent">
    <w:name w:val="Body Text First Indent"/>
    <w:basedOn w:val="BodyText"/>
    <w:rsid w:val="00A7033D"/>
    <w:pPr>
      <w:widowControl w:val="0"/>
      <w:autoSpaceDE/>
      <w:autoSpaceDN/>
      <w:adjustRightInd/>
      <w:spacing w:after="120"/>
      <w:ind w:firstLine="210"/>
      <w:jc w:val="both"/>
    </w:pPr>
    <w:rPr>
      <w:rFonts w:ascii="Times New Roman" w:hAnsi="Times New Roman"/>
      <w:b w:val="0"/>
      <w:kern w:val="2"/>
      <w:sz w:val="20"/>
    </w:rPr>
  </w:style>
  <w:style w:type="paragraph" w:styleId="BodyTextIndent">
    <w:name w:val="Body Text Indent"/>
    <w:basedOn w:val="Normal"/>
    <w:rsid w:val="00A7033D"/>
    <w:pPr>
      <w:spacing w:after="120"/>
      <w:ind w:left="360"/>
    </w:pPr>
  </w:style>
  <w:style w:type="paragraph" w:styleId="BodyTextFirstIndent2">
    <w:name w:val="Body Text First Indent 2"/>
    <w:basedOn w:val="BodyTextIndent"/>
    <w:rsid w:val="00A7033D"/>
    <w:pPr>
      <w:ind w:firstLine="210"/>
    </w:pPr>
  </w:style>
  <w:style w:type="paragraph" w:styleId="BodyTextIndent2">
    <w:name w:val="Body Text Indent 2"/>
    <w:basedOn w:val="Normal"/>
    <w:rsid w:val="00A7033D"/>
    <w:pPr>
      <w:spacing w:after="120" w:line="480" w:lineRule="auto"/>
      <w:ind w:left="360"/>
    </w:pPr>
  </w:style>
  <w:style w:type="paragraph" w:styleId="BodyTextIndent3">
    <w:name w:val="Body Text Indent 3"/>
    <w:basedOn w:val="Normal"/>
    <w:rsid w:val="00A7033D"/>
    <w:pPr>
      <w:spacing w:after="120"/>
      <w:ind w:left="360"/>
    </w:pPr>
    <w:rPr>
      <w:sz w:val="16"/>
      <w:szCs w:val="16"/>
    </w:rPr>
  </w:style>
  <w:style w:type="paragraph" w:styleId="Caption">
    <w:name w:val="caption"/>
    <w:basedOn w:val="Normal"/>
    <w:next w:val="Normal"/>
    <w:qFormat/>
    <w:rsid w:val="00A7033D"/>
    <w:pPr>
      <w:spacing w:before="120" w:after="120"/>
    </w:pPr>
    <w:rPr>
      <w:b/>
      <w:bCs/>
    </w:rPr>
  </w:style>
  <w:style w:type="paragraph" w:styleId="Closing">
    <w:name w:val="Closing"/>
    <w:basedOn w:val="Normal"/>
    <w:rsid w:val="00A7033D"/>
    <w:pPr>
      <w:ind w:left="4320"/>
    </w:pPr>
  </w:style>
  <w:style w:type="paragraph" w:styleId="CommentText">
    <w:name w:val="annotation text"/>
    <w:basedOn w:val="Normal"/>
    <w:semiHidden/>
    <w:rsid w:val="00A7033D"/>
  </w:style>
  <w:style w:type="paragraph" w:styleId="Date">
    <w:name w:val="Date"/>
    <w:basedOn w:val="Normal"/>
    <w:next w:val="Normal"/>
    <w:rsid w:val="00A7033D"/>
  </w:style>
  <w:style w:type="paragraph" w:styleId="DocumentMap">
    <w:name w:val="Document Map"/>
    <w:basedOn w:val="Normal"/>
    <w:semiHidden/>
    <w:rsid w:val="00A7033D"/>
    <w:pPr>
      <w:shd w:val="clear" w:color="auto" w:fill="000080"/>
    </w:pPr>
    <w:rPr>
      <w:rFonts w:ascii="Tahoma" w:hAnsi="Tahoma" w:cs="Tahoma"/>
    </w:rPr>
  </w:style>
  <w:style w:type="paragraph" w:styleId="E-mailSignature">
    <w:name w:val="E-mail Signature"/>
    <w:basedOn w:val="Normal"/>
    <w:rsid w:val="00A7033D"/>
  </w:style>
  <w:style w:type="paragraph" w:styleId="EndnoteText">
    <w:name w:val="endnote text"/>
    <w:basedOn w:val="Normal"/>
    <w:semiHidden/>
    <w:rsid w:val="00A7033D"/>
  </w:style>
  <w:style w:type="paragraph" w:styleId="EnvelopeAddress">
    <w:name w:val="envelope address"/>
    <w:basedOn w:val="Normal"/>
    <w:rsid w:val="00A7033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7033D"/>
    <w:rPr>
      <w:rFonts w:ascii="Arial" w:hAnsi="Arial" w:cs="Arial"/>
    </w:rPr>
  </w:style>
  <w:style w:type="paragraph" w:styleId="FootnoteText">
    <w:name w:val="footnote text"/>
    <w:basedOn w:val="Normal"/>
    <w:semiHidden/>
    <w:rsid w:val="00A7033D"/>
  </w:style>
  <w:style w:type="paragraph" w:styleId="HTMLAddress">
    <w:name w:val="HTML Address"/>
    <w:basedOn w:val="Normal"/>
    <w:rsid w:val="00A7033D"/>
    <w:rPr>
      <w:i/>
      <w:iCs/>
    </w:rPr>
  </w:style>
  <w:style w:type="paragraph" w:styleId="HTMLPreformatted">
    <w:name w:val="HTML Preformatted"/>
    <w:basedOn w:val="Normal"/>
    <w:rsid w:val="00A7033D"/>
    <w:rPr>
      <w:rFonts w:ascii="Courier New" w:hAnsi="Courier New" w:cs="Courier New"/>
    </w:rPr>
  </w:style>
  <w:style w:type="paragraph" w:styleId="Index1">
    <w:name w:val="index 1"/>
    <w:basedOn w:val="Normal"/>
    <w:next w:val="Normal"/>
    <w:autoRedefine/>
    <w:semiHidden/>
    <w:rsid w:val="00A7033D"/>
    <w:pPr>
      <w:ind w:left="200" w:hanging="200"/>
    </w:pPr>
  </w:style>
  <w:style w:type="paragraph" w:styleId="Index2">
    <w:name w:val="index 2"/>
    <w:basedOn w:val="Normal"/>
    <w:next w:val="Normal"/>
    <w:autoRedefine/>
    <w:semiHidden/>
    <w:rsid w:val="00A7033D"/>
    <w:pPr>
      <w:ind w:left="400" w:hanging="200"/>
    </w:pPr>
  </w:style>
  <w:style w:type="paragraph" w:styleId="Index3">
    <w:name w:val="index 3"/>
    <w:basedOn w:val="Normal"/>
    <w:next w:val="Normal"/>
    <w:autoRedefine/>
    <w:semiHidden/>
    <w:rsid w:val="00A7033D"/>
    <w:pPr>
      <w:ind w:left="600" w:hanging="200"/>
    </w:pPr>
  </w:style>
  <w:style w:type="paragraph" w:styleId="Index4">
    <w:name w:val="index 4"/>
    <w:basedOn w:val="Normal"/>
    <w:next w:val="Normal"/>
    <w:autoRedefine/>
    <w:semiHidden/>
    <w:rsid w:val="00A7033D"/>
    <w:pPr>
      <w:ind w:left="800" w:hanging="200"/>
    </w:pPr>
  </w:style>
  <w:style w:type="paragraph" w:styleId="Index5">
    <w:name w:val="index 5"/>
    <w:basedOn w:val="Normal"/>
    <w:next w:val="Normal"/>
    <w:autoRedefine/>
    <w:semiHidden/>
    <w:rsid w:val="00A7033D"/>
    <w:pPr>
      <w:ind w:left="1000" w:hanging="200"/>
    </w:pPr>
  </w:style>
  <w:style w:type="paragraph" w:styleId="Index6">
    <w:name w:val="index 6"/>
    <w:basedOn w:val="Normal"/>
    <w:next w:val="Normal"/>
    <w:autoRedefine/>
    <w:semiHidden/>
    <w:rsid w:val="00A7033D"/>
    <w:pPr>
      <w:ind w:left="1200" w:hanging="200"/>
    </w:pPr>
  </w:style>
  <w:style w:type="paragraph" w:styleId="Index7">
    <w:name w:val="index 7"/>
    <w:basedOn w:val="Normal"/>
    <w:next w:val="Normal"/>
    <w:autoRedefine/>
    <w:semiHidden/>
    <w:rsid w:val="00A7033D"/>
    <w:pPr>
      <w:ind w:left="1400" w:hanging="200"/>
    </w:pPr>
  </w:style>
  <w:style w:type="paragraph" w:styleId="Index8">
    <w:name w:val="index 8"/>
    <w:basedOn w:val="Normal"/>
    <w:next w:val="Normal"/>
    <w:autoRedefine/>
    <w:semiHidden/>
    <w:rsid w:val="00A7033D"/>
    <w:pPr>
      <w:ind w:left="1600" w:hanging="200"/>
    </w:pPr>
  </w:style>
  <w:style w:type="paragraph" w:styleId="Index9">
    <w:name w:val="index 9"/>
    <w:basedOn w:val="Normal"/>
    <w:next w:val="Normal"/>
    <w:autoRedefine/>
    <w:semiHidden/>
    <w:rsid w:val="00A7033D"/>
    <w:pPr>
      <w:ind w:left="1800" w:hanging="200"/>
    </w:pPr>
  </w:style>
  <w:style w:type="paragraph" w:styleId="IndexHeading">
    <w:name w:val="index heading"/>
    <w:basedOn w:val="Normal"/>
    <w:next w:val="Index1"/>
    <w:semiHidden/>
    <w:rsid w:val="00A7033D"/>
    <w:rPr>
      <w:rFonts w:ascii="Arial" w:hAnsi="Arial" w:cs="Arial"/>
      <w:b/>
      <w:bCs/>
    </w:rPr>
  </w:style>
  <w:style w:type="paragraph" w:styleId="List">
    <w:name w:val="List"/>
    <w:basedOn w:val="Normal"/>
    <w:rsid w:val="00A7033D"/>
    <w:pPr>
      <w:ind w:left="360" w:hanging="360"/>
    </w:pPr>
  </w:style>
  <w:style w:type="paragraph" w:styleId="List2">
    <w:name w:val="List 2"/>
    <w:basedOn w:val="Normal"/>
    <w:rsid w:val="00A7033D"/>
    <w:pPr>
      <w:ind w:left="720" w:hanging="360"/>
    </w:pPr>
  </w:style>
  <w:style w:type="paragraph" w:styleId="List3">
    <w:name w:val="List 3"/>
    <w:basedOn w:val="Normal"/>
    <w:rsid w:val="00A7033D"/>
    <w:pPr>
      <w:ind w:left="1080" w:hanging="360"/>
    </w:pPr>
  </w:style>
  <w:style w:type="paragraph" w:styleId="List4">
    <w:name w:val="List 4"/>
    <w:basedOn w:val="Normal"/>
    <w:rsid w:val="00A7033D"/>
    <w:pPr>
      <w:ind w:left="1440" w:hanging="360"/>
    </w:pPr>
  </w:style>
  <w:style w:type="paragraph" w:styleId="List5">
    <w:name w:val="List 5"/>
    <w:basedOn w:val="Normal"/>
    <w:rsid w:val="00A7033D"/>
    <w:pPr>
      <w:ind w:left="1800" w:hanging="360"/>
    </w:pPr>
  </w:style>
  <w:style w:type="paragraph" w:styleId="ListBullet">
    <w:name w:val="List Bullet"/>
    <w:basedOn w:val="Normal"/>
    <w:autoRedefine/>
    <w:rsid w:val="00A7033D"/>
    <w:pPr>
      <w:numPr>
        <w:numId w:val="1"/>
      </w:numPr>
    </w:pPr>
  </w:style>
  <w:style w:type="paragraph" w:styleId="ListBullet2">
    <w:name w:val="List Bullet 2"/>
    <w:basedOn w:val="Normal"/>
    <w:autoRedefine/>
    <w:rsid w:val="00A7033D"/>
    <w:pPr>
      <w:numPr>
        <w:numId w:val="2"/>
      </w:numPr>
    </w:pPr>
  </w:style>
  <w:style w:type="paragraph" w:styleId="ListBullet3">
    <w:name w:val="List Bullet 3"/>
    <w:basedOn w:val="Normal"/>
    <w:autoRedefine/>
    <w:rsid w:val="00A7033D"/>
    <w:pPr>
      <w:numPr>
        <w:numId w:val="3"/>
      </w:numPr>
    </w:pPr>
  </w:style>
  <w:style w:type="paragraph" w:styleId="ListBullet4">
    <w:name w:val="List Bullet 4"/>
    <w:basedOn w:val="Normal"/>
    <w:autoRedefine/>
    <w:rsid w:val="00A7033D"/>
    <w:pPr>
      <w:numPr>
        <w:numId w:val="4"/>
      </w:numPr>
    </w:pPr>
  </w:style>
  <w:style w:type="paragraph" w:styleId="ListBullet5">
    <w:name w:val="List Bullet 5"/>
    <w:basedOn w:val="Normal"/>
    <w:autoRedefine/>
    <w:rsid w:val="00A7033D"/>
    <w:pPr>
      <w:numPr>
        <w:numId w:val="5"/>
      </w:numPr>
    </w:pPr>
  </w:style>
  <w:style w:type="paragraph" w:styleId="ListContinue">
    <w:name w:val="List Continue"/>
    <w:basedOn w:val="Normal"/>
    <w:rsid w:val="00A7033D"/>
    <w:pPr>
      <w:spacing w:after="120"/>
      <w:ind w:left="360"/>
    </w:pPr>
  </w:style>
  <w:style w:type="paragraph" w:styleId="ListContinue2">
    <w:name w:val="List Continue 2"/>
    <w:basedOn w:val="Normal"/>
    <w:rsid w:val="00A7033D"/>
    <w:pPr>
      <w:spacing w:after="120"/>
      <w:ind w:left="720"/>
    </w:pPr>
  </w:style>
  <w:style w:type="paragraph" w:styleId="ListContinue3">
    <w:name w:val="List Continue 3"/>
    <w:basedOn w:val="Normal"/>
    <w:rsid w:val="00A7033D"/>
    <w:pPr>
      <w:spacing w:after="120"/>
      <w:ind w:left="1080"/>
    </w:pPr>
  </w:style>
  <w:style w:type="paragraph" w:styleId="ListContinue4">
    <w:name w:val="List Continue 4"/>
    <w:basedOn w:val="Normal"/>
    <w:rsid w:val="00A7033D"/>
    <w:pPr>
      <w:spacing w:after="120"/>
      <w:ind w:left="1440"/>
    </w:pPr>
  </w:style>
  <w:style w:type="paragraph" w:styleId="ListContinue5">
    <w:name w:val="List Continue 5"/>
    <w:basedOn w:val="Normal"/>
    <w:rsid w:val="00A7033D"/>
    <w:pPr>
      <w:spacing w:after="120"/>
      <w:ind w:left="1800"/>
    </w:pPr>
  </w:style>
  <w:style w:type="paragraph" w:styleId="ListNumber">
    <w:name w:val="List Number"/>
    <w:basedOn w:val="Normal"/>
    <w:rsid w:val="00A7033D"/>
    <w:pPr>
      <w:numPr>
        <w:numId w:val="6"/>
      </w:numPr>
    </w:pPr>
  </w:style>
  <w:style w:type="paragraph" w:styleId="ListNumber2">
    <w:name w:val="List Number 2"/>
    <w:basedOn w:val="Normal"/>
    <w:rsid w:val="00A7033D"/>
    <w:pPr>
      <w:numPr>
        <w:numId w:val="7"/>
      </w:numPr>
    </w:pPr>
  </w:style>
  <w:style w:type="paragraph" w:styleId="ListNumber3">
    <w:name w:val="List Number 3"/>
    <w:basedOn w:val="Normal"/>
    <w:rsid w:val="00A7033D"/>
    <w:pPr>
      <w:numPr>
        <w:numId w:val="8"/>
      </w:numPr>
    </w:pPr>
  </w:style>
  <w:style w:type="paragraph" w:styleId="ListNumber4">
    <w:name w:val="List Number 4"/>
    <w:basedOn w:val="Normal"/>
    <w:rsid w:val="00A7033D"/>
    <w:pPr>
      <w:numPr>
        <w:numId w:val="9"/>
      </w:numPr>
    </w:pPr>
  </w:style>
  <w:style w:type="paragraph" w:styleId="ListNumber5">
    <w:name w:val="List Number 5"/>
    <w:basedOn w:val="Normal"/>
    <w:rsid w:val="00A7033D"/>
    <w:pPr>
      <w:numPr>
        <w:numId w:val="10"/>
      </w:numPr>
    </w:pPr>
  </w:style>
  <w:style w:type="paragraph" w:styleId="MacroText">
    <w:name w:val="macro"/>
    <w:semiHidden/>
    <w:rsid w:val="00A7033D"/>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kern w:val="2"/>
      <w:lang w:eastAsia="ja-JP"/>
    </w:rPr>
  </w:style>
  <w:style w:type="paragraph" w:styleId="MessageHeader">
    <w:name w:val="Message Header"/>
    <w:basedOn w:val="Normal"/>
    <w:rsid w:val="00A7033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A7033D"/>
    <w:rPr>
      <w:sz w:val="24"/>
      <w:szCs w:val="24"/>
    </w:rPr>
  </w:style>
  <w:style w:type="paragraph" w:styleId="NormalIndent">
    <w:name w:val="Normal Indent"/>
    <w:basedOn w:val="Normal"/>
    <w:rsid w:val="00A7033D"/>
    <w:pPr>
      <w:ind w:left="720"/>
    </w:pPr>
  </w:style>
  <w:style w:type="paragraph" w:styleId="NoteHeading">
    <w:name w:val="Note Heading"/>
    <w:basedOn w:val="Normal"/>
    <w:next w:val="Normal"/>
    <w:rsid w:val="00A7033D"/>
  </w:style>
  <w:style w:type="paragraph" w:styleId="PlainText">
    <w:name w:val="Plain Text"/>
    <w:basedOn w:val="Normal"/>
    <w:rsid w:val="00A7033D"/>
    <w:rPr>
      <w:rFonts w:ascii="Courier New" w:hAnsi="Courier New" w:cs="Courier New"/>
    </w:rPr>
  </w:style>
  <w:style w:type="paragraph" w:styleId="Salutation">
    <w:name w:val="Salutation"/>
    <w:basedOn w:val="Normal"/>
    <w:next w:val="Normal"/>
    <w:rsid w:val="00A7033D"/>
  </w:style>
  <w:style w:type="paragraph" w:styleId="Signature">
    <w:name w:val="Signature"/>
    <w:basedOn w:val="Normal"/>
    <w:rsid w:val="00A7033D"/>
    <w:pPr>
      <w:ind w:left="4320"/>
    </w:pPr>
  </w:style>
  <w:style w:type="paragraph" w:styleId="Subtitle">
    <w:name w:val="Subtitle"/>
    <w:basedOn w:val="Normal"/>
    <w:qFormat/>
    <w:rsid w:val="00A7033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7033D"/>
    <w:pPr>
      <w:ind w:left="200" w:hanging="200"/>
    </w:pPr>
  </w:style>
  <w:style w:type="paragraph" w:styleId="TableofFigures">
    <w:name w:val="table of figures"/>
    <w:basedOn w:val="Normal"/>
    <w:next w:val="Normal"/>
    <w:semiHidden/>
    <w:rsid w:val="00A7033D"/>
    <w:pPr>
      <w:ind w:left="400" w:hanging="400"/>
    </w:pPr>
  </w:style>
  <w:style w:type="paragraph" w:styleId="Title">
    <w:name w:val="Title"/>
    <w:basedOn w:val="Normal"/>
    <w:qFormat/>
    <w:rsid w:val="00A7033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7033D"/>
    <w:pPr>
      <w:spacing w:before="120"/>
    </w:pPr>
    <w:rPr>
      <w:rFonts w:ascii="Arial" w:hAnsi="Arial" w:cs="Arial"/>
      <w:b/>
      <w:bCs/>
      <w:sz w:val="24"/>
      <w:szCs w:val="24"/>
    </w:rPr>
  </w:style>
  <w:style w:type="paragraph" w:styleId="TOC1">
    <w:name w:val="toc 1"/>
    <w:basedOn w:val="Normal"/>
    <w:next w:val="Normal"/>
    <w:autoRedefine/>
    <w:semiHidden/>
    <w:rsid w:val="00A7033D"/>
  </w:style>
  <w:style w:type="paragraph" w:styleId="TOC2">
    <w:name w:val="toc 2"/>
    <w:basedOn w:val="Normal"/>
    <w:next w:val="Normal"/>
    <w:autoRedefine/>
    <w:semiHidden/>
    <w:rsid w:val="00A7033D"/>
    <w:pPr>
      <w:ind w:left="200"/>
    </w:pPr>
  </w:style>
  <w:style w:type="paragraph" w:styleId="TOC3">
    <w:name w:val="toc 3"/>
    <w:basedOn w:val="Normal"/>
    <w:next w:val="Normal"/>
    <w:autoRedefine/>
    <w:semiHidden/>
    <w:rsid w:val="00A7033D"/>
    <w:pPr>
      <w:ind w:left="400"/>
    </w:pPr>
  </w:style>
  <w:style w:type="paragraph" w:styleId="TOC4">
    <w:name w:val="toc 4"/>
    <w:basedOn w:val="Normal"/>
    <w:next w:val="Normal"/>
    <w:autoRedefine/>
    <w:semiHidden/>
    <w:rsid w:val="00A7033D"/>
    <w:pPr>
      <w:ind w:left="600"/>
    </w:pPr>
  </w:style>
  <w:style w:type="paragraph" w:styleId="TOC5">
    <w:name w:val="toc 5"/>
    <w:basedOn w:val="Normal"/>
    <w:next w:val="Normal"/>
    <w:autoRedefine/>
    <w:semiHidden/>
    <w:rsid w:val="00A7033D"/>
    <w:pPr>
      <w:ind w:left="800"/>
    </w:pPr>
  </w:style>
  <w:style w:type="paragraph" w:styleId="TOC6">
    <w:name w:val="toc 6"/>
    <w:basedOn w:val="Normal"/>
    <w:next w:val="Normal"/>
    <w:autoRedefine/>
    <w:semiHidden/>
    <w:rsid w:val="00A7033D"/>
    <w:pPr>
      <w:ind w:left="1000"/>
    </w:pPr>
  </w:style>
  <w:style w:type="paragraph" w:styleId="TOC7">
    <w:name w:val="toc 7"/>
    <w:basedOn w:val="Normal"/>
    <w:next w:val="Normal"/>
    <w:autoRedefine/>
    <w:semiHidden/>
    <w:rsid w:val="00A7033D"/>
    <w:pPr>
      <w:ind w:left="1200"/>
    </w:pPr>
  </w:style>
  <w:style w:type="paragraph" w:styleId="TOC8">
    <w:name w:val="toc 8"/>
    <w:basedOn w:val="Normal"/>
    <w:next w:val="Normal"/>
    <w:autoRedefine/>
    <w:semiHidden/>
    <w:rsid w:val="00A7033D"/>
    <w:pPr>
      <w:ind w:left="1400"/>
    </w:pPr>
  </w:style>
  <w:style w:type="paragraph" w:styleId="TOC9">
    <w:name w:val="toc 9"/>
    <w:basedOn w:val="Normal"/>
    <w:next w:val="Normal"/>
    <w:autoRedefine/>
    <w:semiHidden/>
    <w:rsid w:val="00A7033D"/>
    <w:pPr>
      <w:ind w:left="1600"/>
    </w:pPr>
  </w:style>
  <w:style w:type="character" w:styleId="PageNumber">
    <w:name w:val="page number"/>
    <w:basedOn w:val="DefaultParagraphFont"/>
    <w:rsid w:val="00A703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ofai.at/paolo.petta/conf/sab98"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1192</Words>
  <Characters>6796</Characters>
  <Application>Microsoft Office Word</Application>
  <DocSecurity>0</DocSecurity>
  <Lines>56</Lines>
  <Paragraphs>15</Paragraphs>
  <ScaleCrop>false</ScaleCrop>
  <Company>Hewlett-Packard</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ICMERE-2011</dc:title>
  <dc:creator>小澤守</dc:creator>
  <cp:lastModifiedBy>USER</cp:lastModifiedBy>
  <cp:revision>4</cp:revision>
  <cp:lastPrinted>2011-05-25T01:34:00Z</cp:lastPrinted>
  <dcterms:created xsi:type="dcterms:W3CDTF">2014-12-04T16:40:00Z</dcterms:created>
  <dcterms:modified xsi:type="dcterms:W3CDTF">2017-03-01T16:12:00Z</dcterms:modified>
</cp:coreProperties>
</file>